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24" w:rsidRPr="00284EB1" w:rsidRDefault="00916E24" w:rsidP="00F518AB">
      <w:pPr>
        <w:pStyle w:val="Heading1a"/>
        <w:keepNext w:val="0"/>
        <w:keepLines w:val="0"/>
        <w:tabs>
          <w:tab w:val="clear" w:pos="-720"/>
        </w:tabs>
        <w:suppressAutoHyphens w:val="0"/>
        <w:jc w:val="both"/>
        <w:rPr>
          <w:rFonts w:asciiTheme="minorHAnsi" w:hAnsiTheme="minorHAnsi" w:cstheme="minorHAnsi"/>
          <w:bCs/>
          <w:smallCaps w:val="0"/>
          <w:sz w:val="22"/>
          <w:szCs w:val="22"/>
        </w:rPr>
      </w:pPr>
    </w:p>
    <w:p w:rsidR="00AA6831" w:rsidRPr="00284EB1" w:rsidRDefault="00B83A07" w:rsidP="00F518AB">
      <w:pPr>
        <w:pStyle w:val="Heading1a"/>
        <w:keepNext w:val="0"/>
        <w:keepLines w:val="0"/>
        <w:tabs>
          <w:tab w:val="clear" w:pos="-720"/>
        </w:tabs>
        <w:suppressAutoHyphens w:val="0"/>
        <w:rPr>
          <w:rFonts w:asciiTheme="minorHAnsi" w:hAnsiTheme="minorHAnsi" w:cstheme="minorHAnsi"/>
          <w:bCs/>
          <w:smallCaps w:val="0"/>
          <w:sz w:val="22"/>
          <w:szCs w:val="22"/>
        </w:rPr>
      </w:pPr>
      <w:r w:rsidRPr="00284EB1">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AA6831" w:rsidRPr="00284EB1" w:rsidRDefault="00AA6831" w:rsidP="008D324A">
      <w:pPr>
        <w:spacing w:line="240" w:lineRule="exact"/>
        <w:ind w:left="709" w:right="39"/>
        <w:jc w:val="center"/>
        <w:rPr>
          <w:rFonts w:asciiTheme="minorHAnsi" w:hAnsiTheme="minorHAnsi" w:cstheme="minorHAnsi"/>
          <w:i/>
          <w:noProof/>
          <w:sz w:val="18"/>
          <w:szCs w:val="22"/>
        </w:rPr>
      </w:pPr>
      <w:r w:rsidRPr="00284EB1">
        <w:rPr>
          <w:rFonts w:asciiTheme="minorHAnsi" w:hAnsiTheme="minorHAnsi" w:cstheme="minorHAnsi"/>
          <w:noProof/>
          <w:szCs w:val="22"/>
        </w:rPr>
        <w:drawing>
          <wp:anchor distT="0" distB="0" distL="114300" distR="114300" simplePos="0" relativeHeight="251658240"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284EB1">
        <w:rPr>
          <w:rFonts w:asciiTheme="minorHAnsi" w:hAnsiTheme="minorHAnsi" w:cstheme="minorHAnsi"/>
          <w:i/>
          <w:noProof/>
          <w:sz w:val="18"/>
          <w:szCs w:val="22"/>
        </w:rPr>
        <w:t>Kosovo Youth Development Project II</w:t>
      </w:r>
    </w:p>
    <w:p w:rsidR="00AA6831" w:rsidRPr="00284EB1" w:rsidRDefault="00AA6831" w:rsidP="008D324A">
      <w:pPr>
        <w:pStyle w:val="Header"/>
        <w:tabs>
          <w:tab w:val="right" w:pos="9270"/>
        </w:tabs>
        <w:ind w:left="709" w:right="-1"/>
        <w:jc w:val="center"/>
        <w:rPr>
          <w:rFonts w:asciiTheme="minorHAnsi" w:hAnsiTheme="minorHAnsi" w:cstheme="minorHAnsi"/>
          <w:i/>
          <w:noProof/>
          <w:sz w:val="18"/>
          <w:szCs w:val="22"/>
        </w:rPr>
      </w:pPr>
      <w:r w:rsidRPr="00284EB1">
        <w:rPr>
          <w:rFonts w:asciiTheme="minorHAnsi" w:hAnsiTheme="minorHAnsi" w:cstheme="minorHAnsi"/>
          <w:i/>
          <w:noProof/>
          <w:sz w:val="18"/>
          <w:szCs w:val="22"/>
        </w:rPr>
        <w:t>Project Implementation Unit – PIU</w:t>
      </w:r>
    </w:p>
    <w:p w:rsidR="00AA6831" w:rsidRPr="00284EB1" w:rsidRDefault="00AA6831" w:rsidP="008D324A">
      <w:pPr>
        <w:pStyle w:val="Header"/>
        <w:tabs>
          <w:tab w:val="right" w:pos="9270"/>
        </w:tabs>
        <w:ind w:left="709" w:right="-1"/>
        <w:jc w:val="center"/>
        <w:rPr>
          <w:rFonts w:asciiTheme="minorHAnsi" w:hAnsiTheme="minorHAnsi" w:cstheme="minorHAnsi"/>
          <w:i/>
          <w:noProof/>
          <w:sz w:val="18"/>
          <w:szCs w:val="22"/>
        </w:rPr>
      </w:pPr>
      <w:r w:rsidRPr="00284EB1">
        <w:rPr>
          <w:rFonts w:asciiTheme="minorHAnsi" w:hAnsiTheme="minorHAnsi" w:cstheme="minorHAnsi"/>
          <w:i/>
          <w:noProof/>
          <w:sz w:val="18"/>
          <w:szCs w:val="22"/>
        </w:rPr>
        <w:t>Ministria e Kulturës, Rinisë dhe Sportit/Departamenti i Rinisë</w:t>
      </w:r>
    </w:p>
    <w:p w:rsidR="00AA6831" w:rsidRPr="00284EB1" w:rsidRDefault="00AA6831" w:rsidP="008D324A">
      <w:pPr>
        <w:pStyle w:val="Header"/>
        <w:tabs>
          <w:tab w:val="right" w:pos="9270"/>
        </w:tabs>
        <w:ind w:left="709" w:right="-1"/>
        <w:jc w:val="center"/>
        <w:rPr>
          <w:rFonts w:asciiTheme="minorHAnsi" w:hAnsiTheme="minorHAnsi" w:cstheme="minorHAnsi"/>
          <w:i/>
          <w:noProof/>
          <w:sz w:val="18"/>
          <w:szCs w:val="22"/>
        </w:rPr>
      </w:pPr>
      <w:r w:rsidRPr="00284EB1">
        <w:rPr>
          <w:rFonts w:asciiTheme="minorHAnsi" w:hAnsiTheme="minorHAnsi" w:cstheme="minorHAnsi"/>
          <w:i/>
          <w:noProof/>
          <w:sz w:val="18"/>
          <w:szCs w:val="22"/>
        </w:rPr>
        <w:t>Ministarstvo Kulture, Omladine i Sporta/Departament Omladine</w:t>
      </w:r>
    </w:p>
    <w:p w:rsidR="00AA6831" w:rsidRPr="00284EB1" w:rsidRDefault="00AA6831" w:rsidP="008D324A">
      <w:pPr>
        <w:pStyle w:val="Header"/>
        <w:tabs>
          <w:tab w:val="right" w:pos="9270"/>
        </w:tabs>
        <w:ind w:left="709" w:right="-1"/>
        <w:jc w:val="center"/>
        <w:rPr>
          <w:rFonts w:asciiTheme="minorHAnsi" w:hAnsiTheme="minorHAnsi" w:cstheme="minorHAnsi"/>
          <w:i/>
          <w:noProof/>
          <w:sz w:val="18"/>
          <w:szCs w:val="22"/>
        </w:rPr>
      </w:pPr>
      <w:r w:rsidRPr="00284EB1">
        <w:rPr>
          <w:rFonts w:asciiTheme="minorHAnsi" w:hAnsiTheme="minorHAnsi" w:cstheme="minorHAnsi"/>
          <w:i/>
          <w:noProof/>
          <w:sz w:val="18"/>
          <w:szCs w:val="22"/>
        </w:rPr>
        <w:t>Ministry of Culture, Youth and Sports/Department of Youth</w:t>
      </w:r>
    </w:p>
    <w:p w:rsidR="00AA6831" w:rsidRPr="00284EB1" w:rsidRDefault="00AA6831" w:rsidP="008D324A">
      <w:pPr>
        <w:pStyle w:val="Header"/>
        <w:tabs>
          <w:tab w:val="right" w:pos="9270"/>
        </w:tabs>
        <w:ind w:right="-1" w:hanging="270"/>
        <w:jc w:val="center"/>
        <w:rPr>
          <w:rFonts w:asciiTheme="minorHAnsi" w:hAnsiTheme="minorHAnsi" w:cstheme="minorHAnsi"/>
          <w:i/>
          <w:noProof/>
          <w:sz w:val="18"/>
          <w:szCs w:val="22"/>
        </w:rPr>
      </w:pPr>
      <w:r w:rsidRPr="00284EB1">
        <w:rPr>
          <w:rFonts w:asciiTheme="minorHAnsi" w:hAnsiTheme="minorHAnsi" w:cstheme="minorHAnsi"/>
          <w:i/>
          <w:noProof/>
          <w:sz w:val="18"/>
          <w:szCs w:val="22"/>
        </w:rPr>
        <w:t>Qeveria e Republikës së Kosovës/Vlada Republike Kosova/Republic of Kosova Government</w:t>
      </w:r>
    </w:p>
    <w:p w:rsidR="00AA6831" w:rsidRPr="00284EB1" w:rsidRDefault="00AA6831" w:rsidP="00F518AB">
      <w:pPr>
        <w:pStyle w:val="Heading1a"/>
        <w:keepNext w:val="0"/>
        <w:keepLines w:val="0"/>
        <w:tabs>
          <w:tab w:val="clear" w:pos="-720"/>
        </w:tabs>
        <w:suppressAutoHyphens w:val="0"/>
        <w:rPr>
          <w:rFonts w:asciiTheme="minorHAnsi" w:hAnsiTheme="minorHAnsi" w:cstheme="minorHAnsi"/>
          <w:bCs/>
          <w:smallCaps w:val="0"/>
          <w:sz w:val="22"/>
          <w:szCs w:val="22"/>
        </w:rPr>
      </w:pPr>
    </w:p>
    <w:p w:rsidR="00B83A07" w:rsidRPr="00284EB1" w:rsidRDefault="00B83A07" w:rsidP="00F518AB">
      <w:pPr>
        <w:pStyle w:val="Heading1a"/>
        <w:keepNext w:val="0"/>
        <w:keepLines w:val="0"/>
        <w:tabs>
          <w:tab w:val="clear" w:pos="-720"/>
        </w:tabs>
        <w:suppressAutoHyphens w:val="0"/>
        <w:rPr>
          <w:rFonts w:asciiTheme="minorHAnsi" w:hAnsiTheme="minorHAnsi" w:cstheme="minorHAnsi"/>
          <w:bCs/>
          <w:smallCaps w:val="0"/>
          <w:sz w:val="22"/>
          <w:szCs w:val="22"/>
        </w:rPr>
      </w:pPr>
    </w:p>
    <w:p w:rsidR="009830E4" w:rsidRPr="00284EB1" w:rsidRDefault="00E35D27" w:rsidP="00F518AB">
      <w:pPr>
        <w:pStyle w:val="Heading1a"/>
        <w:keepNext w:val="0"/>
        <w:keepLines w:val="0"/>
        <w:tabs>
          <w:tab w:val="clear" w:pos="-720"/>
        </w:tabs>
        <w:suppressAutoHyphens w:val="0"/>
        <w:rPr>
          <w:rFonts w:asciiTheme="minorHAnsi" w:hAnsiTheme="minorHAnsi" w:cstheme="minorHAnsi"/>
          <w:bCs/>
          <w:smallCaps w:val="0"/>
          <w:sz w:val="28"/>
          <w:szCs w:val="22"/>
        </w:rPr>
      </w:pPr>
      <w:r>
        <w:rPr>
          <w:rFonts w:asciiTheme="minorHAnsi" w:hAnsiTheme="minorHAnsi" w:cstheme="minorHAnsi"/>
          <w:bCs/>
          <w:smallCaps w:val="0"/>
          <w:sz w:val="28"/>
          <w:szCs w:val="22"/>
        </w:rPr>
        <w:t xml:space="preserve">RE-INVITATION </w:t>
      </w:r>
      <w:r w:rsidR="009830E4" w:rsidRPr="00284EB1">
        <w:rPr>
          <w:rFonts w:asciiTheme="minorHAnsi" w:hAnsiTheme="minorHAnsi" w:cstheme="minorHAnsi"/>
          <w:bCs/>
          <w:smallCaps w:val="0"/>
          <w:sz w:val="28"/>
          <w:szCs w:val="22"/>
        </w:rPr>
        <w:t>REQUEST FOR EXPRESSIONS OF INTEREST</w:t>
      </w:r>
    </w:p>
    <w:p w:rsidR="009830E4" w:rsidRPr="00284EB1" w:rsidRDefault="009830E4" w:rsidP="00F518AB">
      <w:pPr>
        <w:suppressAutoHyphens/>
        <w:jc w:val="both"/>
        <w:rPr>
          <w:rFonts w:asciiTheme="minorHAnsi" w:hAnsiTheme="minorHAnsi" w:cstheme="minorHAnsi"/>
          <w:spacing w:val="-2"/>
          <w:szCs w:val="22"/>
        </w:rPr>
      </w:pPr>
    </w:p>
    <w:p w:rsidR="009830E4" w:rsidRPr="00284EB1" w:rsidRDefault="00E9274A"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Kosovo</w:t>
      </w:r>
    </w:p>
    <w:p w:rsidR="009830E4" w:rsidRPr="00284EB1" w:rsidRDefault="00F518AB"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Kosovo Youth Development Project</w:t>
      </w:r>
      <w:r w:rsidR="00EC48D6" w:rsidRPr="00284EB1">
        <w:rPr>
          <w:rFonts w:asciiTheme="minorHAnsi" w:hAnsiTheme="minorHAnsi" w:cstheme="minorHAnsi"/>
          <w:spacing w:val="-2"/>
          <w:szCs w:val="22"/>
        </w:rPr>
        <w:t xml:space="preserve"> 2</w:t>
      </w:r>
    </w:p>
    <w:p w:rsidR="00EC50B8" w:rsidRPr="00284EB1" w:rsidRDefault="00E9274A" w:rsidP="00F518AB">
      <w:pPr>
        <w:pStyle w:val="BodyText"/>
        <w:jc w:val="both"/>
        <w:rPr>
          <w:rFonts w:asciiTheme="minorHAnsi" w:hAnsiTheme="minorHAnsi" w:cstheme="minorHAnsi"/>
          <w:sz w:val="22"/>
          <w:szCs w:val="22"/>
        </w:rPr>
      </w:pPr>
      <w:r w:rsidRPr="00284EB1">
        <w:rPr>
          <w:rFonts w:asciiTheme="minorHAnsi" w:hAnsiTheme="minorHAnsi" w:cstheme="minorHAnsi"/>
          <w:sz w:val="22"/>
          <w:szCs w:val="22"/>
        </w:rPr>
        <w:t>Grant No.:</w:t>
      </w:r>
      <w:r w:rsidR="00DF7B9E" w:rsidRPr="00284EB1">
        <w:rPr>
          <w:rFonts w:asciiTheme="minorHAnsi" w:hAnsiTheme="minorHAnsi" w:cstheme="minorHAnsi"/>
          <w:sz w:val="22"/>
          <w:szCs w:val="22"/>
        </w:rPr>
        <w:t>TF098547</w:t>
      </w:r>
    </w:p>
    <w:p w:rsidR="009830E4" w:rsidRPr="00284EB1" w:rsidRDefault="009830E4" w:rsidP="00F518AB">
      <w:pPr>
        <w:suppressAutoHyphens/>
        <w:jc w:val="both"/>
        <w:rPr>
          <w:rFonts w:asciiTheme="minorHAnsi" w:hAnsiTheme="minorHAnsi" w:cstheme="minorHAnsi"/>
          <w:spacing w:val="-2"/>
          <w:szCs w:val="22"/>
        </w:rPr>
      </w:pPr>
    </w:p>
    <w:p w:rsidR="00DF7B9E" w:rsidRPr="00284EB1" w:rsidRDefault="00EC50B8" w:rsidP="00DF7B9E">
      <w:pPr>
        <w:jc w:val="both"/>
        <w:rPr>
          <w:rFonts w:asciiTheme="minorHAnsi" w:hAnsiTheme="minorHAnsi" w:cstheme="minorHAnsi"/>
          <w:b/>
          <w:spacing w:val="-2"/>
          <w:szCs w:val="22"/>
        </w:rPr>
      </w:pPr>
      <w:r w:rsidRPr="00284EB1">
        <w:rPr>
          <w:rFonts w:asciiTheme="minorHAnsi" w:hAnsiTheme="minorHAnsi" w:cstheme="minorHAnsi"/>
          <w:b/>
          <w:szCs w:val="22"/>
        </w:rPr>
        <w:t>Assignment Title</w:t>
      </w:r>
      <w:r w:rsidR="000C4041" w:rsidRPr="00284EB1">
        <w:rPr>
          <w:rFonts w:asciiTheme="minorHAnsi" w:hAnsiTheme="minorHAnsi" w:cstheme="minorHAnsi"/>
          <w:b/>
          <w:szCs w:val="22"/>
        </w:rPr>
        <w:t xml:space="preserve">: </w:t>
      </w:r>
      <w:bookmarkStart w:id="0" w:name="OLE_LINK1"/>
      <w:bookmarkStart w:id="1" w:name="OLE_LINK2"/>
      <w:r w:rsidR="00DF7B9E" w:rsidRPr="00284EB1">
        <w:rPr>
          <w:rFonts w:asciiTheme="minorHAnsi" w:hAnsiTheme="minorHAnsi" w:cstheme="minorHAnsi"/>
          <w:b/>
          <w:spacing w:val="-2"/>
          <w:szCs w:val="22"/>
        </w:rPr>
        <w:t xml:space="preserve">Kosovo Youth Development Project (KYDP 2) promotion </w:t>
      </w:r>
    </w:p>
    <w:p w:rsidR="00E9274A" w:rsidRPr="00284EB1" w:rsidRDefault="00E9274A" w:rsidP="00F518AB">
      <w:pPr>
        <w:jc w:val="both"/>
        <w:rPr>
          <w:rFonts w:asciiTheme="minorHAnsi" w:hAnsiTheme="minorHAnsi" w:cstheme="minorHAnsi"/>
          <w:b/>
          <w:szCs w:val="22"/>
        </w:rPr>
      </w:pPr>
    </w:p>
    <w:bookmarkEnd w:id="0"/>
    <w:bookmarkEnd w:id="1"/>
    <w:p w:rsidR="00DF7B9E" w:rsidRPr="00284EB1" w:rsidRDefault="00EC50B8" w:rsidP="00F518AB">
      <w:pPr>
        <w:pStyle w:val="BodyText"/>
        <w:jc w:val="both"/>
        <w:rPr>
          <w:rFonts w:asciiTheme="minorHAnsi" w:hAnsiTheme="minorHAnsi" w:cstheme="minorHAnsi"/>
          <w:sz w:val="22"/>
          <w:szCs w:val="22"/>
        </w:rPr>
      </w:pPr>
      <w:r w:rsidRPr="00284EB1">
        <w:rPr>
          <w:rFonts w:asciiTheme="minorHAnsi" w:hAnsiTheme="minorHAnsi" w:cstheme="minorHAnsi"/>
          <w:sz w:val="22"/>
          <w:szCs w:val="22"/>
        </w:rPr>
        <w:t>Reference No.</w:t>
      </w:r>
      <w:r w:rsidR="000C4041" w:rsidRPr="00284EB1">
        <w:rPr>
          <w:rFonts w:asciiTheme="minorHAnsi" w:hAnsiTheme="minorHAnsi" w:cstheme="minorHAnsi"/>
          <w:sz w:val="22"/>
          <w:szCs w:val="22"/>
        </w:rPr>
        <w:t>:</w:t>
      </w:r>
      <w:r w:rsidR="009E21C8" w:rsidRPr="00284EB1">
        <w:rPr>
          <w:rFonts w:asciiTheme="minorHAnsi" w:hAnsiTheme="minorHAnsi" w:cstheme="minorHAnsi"/>
          <w:sz w:val="22"/>
          <w:szCs w:val="22"/>
        </w:rPr>
        <w:t xml:space="preserve"> </w:t>
      </w:r>
      <w:r w:rsidR="00E9274A" w:rsidRPr="00284EB1">
        <w:rPr>
          <w:rFonts w:asciiTheme="minorHAnsi" w:hAnsiTheme="minorHAnsi" w:cstheme="minorHAnsi"/>
          <w:sz w:val="22"/>
          <w:szCs w:val="22"/>
        </w:rPr>
        <w:t>7</w:t>
      </w:r>
      <w:r w:rsidR="00DF7B9E" w:rsidRPr="00284EB1">
        <w:rPr>
          <w:rFonts w:asciiTheme="minorHAnsi" w:hAnsiTheme="minorHAnsi" w:cstheme="minorHAnsi"/>
          <w:sz w:val="22"/>
          <w:szCs w:val="22"/>
        </w:rPr>
        <w:t>.1</w:t>
      </w:r>
    </w:p>
    <w:p w:rsidR="00F518AB" w:rsidRPr="00284EB1" w:rsidRDefault="00DF7B9E" w:rsidP="00F518AB">
      <w:pPr>
        <w:pStyle w:val="BodyText"/>
        <w:jc w:val="both"/>
        <w:rPr>
          <w:rFonts w:asciiTheme="minorHAnsi" w:hAnsiTheme="minorHAnsi" w:cstheme="minorHAnsi"/>
          <w:sz w:val="22"/>
          <w:szCs w:val="22"/>
        </w:rPr>
      </w:pPr>
      <w:r w:rsidRPr="00284EB1">
        <w:rPr>
          <w:rFonts w:asciiTheme="minorHAnsi" w:hAnsiTheme="minorHAnsi" w:cstheme="minorHAnsi"/>
          <w:sz w:val="22"/>
          <w:szCs w:val="22"/>
        </w:rPr>
        <w:t xml:space="preserve"> </w:t>
      </w:r>
    </w:p>
    <w:p w:rsidR="00916E24" w:rsidRPr="00284EB1" w:rsidRDefault="009830E4" w:rsidP="00F518AB">
      <w:pPr>
        <w:pStyle w:val="Header"/>
        <w:tabs>
          <w:tab w:val="right" w:pos="9270"/>
        </w:tabs>
        <w:ind w:right="-1"/>
        <w:jc w:val="both"/>
        <w:rPr>
          <w:rFonts w:asciiTheme="minorHAnsi" w:hAnsiTheme="minorHAnsi" w:cstheme="minorHAnsi"/>
          <w:spacing w:val="-2"/>
          <w:szCs w:val="22"/>
        </w:rPr>
      </w:pPr>
      <w:r w:rsidRPr="00284EB1">
        <w:rPr>
          <w:rFonts w:asciiTheme="minorHAnsi" w:hAnsiTheme="minorHAnsi" w:cstheme="minorHAnsi"/>
          <w:spacing w:val="-2"/>
          <w:szCs w:val="22"/>
        </w:rPr>
        <w:t xml:space="preserve">The </w:t>
      </w:r>
      <w:r w:rsidR="00E9274A" w:rsidRPr="00284EB1">
        <w:rPr>
          <w:rFonts w:asciiTheme="minorHAnsi" w:hAnsiTheme="minorHAnsi" w:cstheme="minorHAnsi"/>
          <w:spacing w:val="-2"/>
          <w:szCs w:val="22"/>
        </w:rPr>
        <w:t>Ministry of Culture, Youth and Spo</w:t>
      </w:r>
      <w:r w:rsidR="00F518AB" w:rsidRPr="00284EB1">
        <w:rPr>
          <w:rFonts w:asciiTheme="minorHAnsi" w:hAnsiTheme="minorHAnsi" w:cstheme="minorHAnsi"/>
          <w:spacing w:val="-2"/>
          <w:szCs w:val="22"/>
        </w:rPr>
        <w:t xml:space="preserve">rts/Department of Youth </w:t>
      </w:r>
      <w:r w:rsidRPr="00284EB1">
        <w:rPr>
          <w:rFonts w:asciiTheme="minorHAnsi" w:hAnsiTheme="minorHAnsi" w:cstheme="minorHAnsi"/>
          <w:spacing w:val="-2"/>
          <w:szCs w:val="22"/>
        </w:rPr>
        <w:t>has received</w:t>
      </w:r>
      <w:r w:rsidR="00DF7B9E" w:rsidRPr="00284EB1">
        <w:rPr>
          <w:rFonts w:asciiTheme="minorHAnsi" w:hAnsiTheme="minorHAnsi" w:cstheme="minorHAnsi"/>
          <w:spacing w:val="-2"/>
          <w:szCs w:val="22"/>
        </w:rPr>
        <w:t xml:space="preserve"> </w:t>
      </w:r>
      <w:r w:rsidRPr="00284EB1">
        <w:rPr>
          <w:rFonts w:asciiTheme="minorHAnsi" w:hAnsiTheme="minorHAnsi" w:cstheme="minorHAnsi"/>
          <w:spacing w:val="-2"/>
          <w:szCs w:val="22"/>
        </w:rPr>
        <w:t xml:space="preserve">financing from the World Bank toward the cost of the </w:t>
      </w:r>
      <w:r w:rsidR="003C13FD" w:rsidRPr="00284EB1">
        <w:rPr>
          <w:rFonts w:asciiTheme="minorHAnsi" w:hAnsiTheme="minorHAnsi" w:cstheme="minorHAnsi"/>
          <w:spacing w:val="-2"/>
          <w:szCs w:val="22"/>
        </w:rPr>
        <w:t xml:space="preserve"> Second Kosovo Youth Development Project</w:t>
      </w:r>
      <w:r w:rsidRPr="00284EB1">
        <w:rPr>
          <w:rFonts w:asciiTheme="minorHAnsi" w:hAnsiTheme="minorHAnsi" w:cstheme="minorHAnsi"/>
          <w:spacing w:val="-2"/>
          <w:szCs w:val="22"/>
        </w:rPr>
        <w:t>,</w:t>
      </w:r>
      <w:r w:rsidR="00F518AB" w:rsidRPr="00284EB1">
        <w:rPr>
          <w:rFonts w:asciiTheme="minorHAnsi" w:hAnsiTheme="minorHAnsi" w:cstheme="minorHAnsi"/>
          <w:spacing w:val="-2"/>
          <w:szCs w:val="22"/>
        </w:rPr>
        <w:t xml:space="preserve"> being implemented by the Project Implementation Unit,</w:t>
      </w:r>
      <w:r w:rsidRPr="00284EB1">
        <w:rPr>
          <w:rFonts w:asciiTheme="minorHAnsi" w:hAnsiTheme="minorHAnsi" w:cstheme="minorHAnsi"/>
          <w:spacing w:val="-2"/>
          <w:szCs w:val="22"/>
        </w:rPr>
        <w:t xml:space="preserve"> and intends to apply pa</w:t>
      </w:r>
      <w:r w:rsidR="001D70EB" w:rsidRPr="00284EB1">
        <w:rPr>
          <w:rFonts w:asciiTheme="minorHAnsi" w:hAnsiTheme="minorHAnsi" w:cstheme="minorHAnsi"/>
          <w:spacing w:val="-2"/>
          <w:szCs w:val="22"/>
        </w:rPr>
        <w:t>rt of the proceeds for consul</w:t>
      </w:r>
      <w:r w:rsidRPr="00284EB1">
        <w:rPr>
          <w:rFonts w:asciiTheme="minorHAnsi" w:hAnsiTheme="minorHAnsi" w:cstheme="minorHAnsi"/>
          <w:spacing w:val="-2"/>
          <w:szCs w:val="22"/>
        </w:rPr>
        <w:t>t</w:t>
      </w:r>
      <w:r w:rsidR="001D70EB" w:rsidRPr="00284EB1">
        <w:rPr>
          <w:rFonts w:asciiTheme="minorHAnsi" w:hAnsiTheme="minorHAnsi" w:cstheme="minorHAnsi"/>
          <w:spacing w:val="-2"/>
          <w:szCs w:val="22"/>
        </w:rPr>
        <w:t>ing</w:t>
      </w:r>
      <w:r w:rsidRPr="00284EB1">
        <w:rPr>
          <w:rFonts w:asciiTheme="minorHAnsi" w:hAnsiTheme="minorHAnsi" w:cstheme="minorHAnsi"/>
          <w:spacing w:val="-2"/>
          <w:szCs w:val="22"/>
        </w:rPr>
        <w:t xml:space="preserve"> services. </w:t>
      </w:r>
    </w:p>
    <w:p w:rsidR="00916E24" w:rsidRPr="00284EB1" w:rsidRDefault="00916E24" w:rsidP="00F518AB">
      <w:pPr>
        <w:suppressAutoHyphens/>
        <w:jc w:val="both"/>
        <w:rPr>
          <w:rFonts w:asciiTheme="minorHAnsi" w:hAnsiTheme="minorHAnsi" w:cstheme="minorHAnsi"/>
          <w:spacing w:val="-2"/>
          <w:szCs w:val="22"/>
        </w:rPr>
      </w:pPr>
    </w:p>
    <w:p w:rsidR="009E21C8" w:rsidRPr="00284EB1" w:rsidRDefault="00990221" w:rsidP="009E21C8">
      <w:pPr>
        <w:pStyle w:val="Header"/>
        <w:tabs>
          <w:tab w:val="right" w:pos="9270"/>
        </w:tabs>
        <w:ind w:right="-1"/>
        <w:rPr>
          <w:rFonts w:asciiTheme="minorHAnsi" w:hAnsiTheme="minorHAnsi" w:cstheme="minorHAnsi"/>
          <w:bCs/>
          <w:iCs/>
          <w:spacing w:val="-2"/>
          <w:szCs w:val="22"/>
        </w:rPr>
      </w:pPr>
      <w:r w:rsidRPr="00284EB1">
        <w:rPr>
          <w:rFonts w:asciiTheme="minorHAnsi" w:hAnsiTheme="minorHAnsi" w:cstheme="minorHAnsi"/>
          <w:spacing w:val="-2"/>
          <w:szCs w:val="22"/>
        </w:rPr>
        <w:t xml:space="preserve">The objective of the assignment is to </w:t>
      </w:r>
      <w:r w:rsidR="009E21C8" w:rsidRPr="00284EB1">
        <w:rPr>
          <w:rFonts w:asciiTheme="minorHAnsi" w:hAnsiTheme="minorHAnsi" w:cstheme="minorHAnsi"/>
          <w:bCs/>
          <w:iCs/>
          <w:spacing w:val="-2"/>
          <w:szCs w:val="22"/>
        </w:rPr>
        <w:t xml:space="preserve">document/record the results and achievements of the project during the implementation and </w:t>
      </w:r>
      <w:r w:rsidR="009E21C8" w:rsidRPr="00284EB1">
        <w:rPr>
          <w:rFonts w:asciiTheme="minorHAnsi" w:hAnsiTheme="minorHAnsi" w:cstheme="minorHAnsi"/>
          <w:spacing w:val="-2"/>
          <w:szCs w:val="22"/>
        </w:rPr>
        <w:t>promote plans and activities of the project.</w:t>
      </w:r>
    </w:p>
    <w:p w:rsidR="009E21C8" w:rsidRPr="00284EB1" w:rsidRDefault="009E21C8" w:rsidP="00993065">
      <w:pPr>
        <w:pStyle w:val="Header"/>
        <w:tabs>
          <w:tab w:val="right" w:pos="9270"/>
        </w:tabs>
        <w:ind w:right="-1"/>
        <w:jc w:val="both"/>
        <w:rPr>
          <w:rFonts w:asciiTheme="minorHAnsi" w:hAnsiTheme="minorHAnsi" w:cstheme="minorHAnsi"/>
          <w:spacing w:val="-2"/>
          <w:szCs w:val="22"/>
        </w:rPr>
      </w:pPr>
    </w:p>
    <w:p w:rsidR="009E21C8" w:rsidRPr="00284EB1" w:rsidRDefault="009E21C8" w:rsidP="009E21C8">
      <w:pPr>
        <w:jc w:val="both"/>
        <w:rPr>
          <w:rFonts w:asciiTheme="minorHAnsi" w:hAnsiTheme="minorHAnsi" w:cstheme="minorHAnsi"/>
          <w:szCs w:val="22"/>
        </w:rPr>
      </w:pPr>
      <w:r w:rsidRPr="00284EB1">
        <w:rPr>
          <w:rFonts w:asciiTheme="minorHAnsi" w:hAnsiTheme="minorHAnsi" w:cstheme="minorHAnsi"/>
          <w:szCs w:val="22"/>
        </w:rPr>
        <w:t>Specific tasks for the company will be as follows:</w:t>
      </w:r>
    </w:p>
    <w:p w:rsidR="009E21C8" w:rsidRPr="00284EB1" w:rsidRDefault="009E21C8" w:rsidP="009E21C8">
      <w:pPr>
        <w:numPr>
          <w:ilvl w:val="0"/>
          <w:numId w:val="5"/>
        </w:numPr>
        <w:jc w:val="both"/>
        <w:rPr>
          <w:rFonts w:asciiTheme="minorHAnsi" w:hAnsiTheme="minorHAnsi" w:cstheme="minorHAnsi"/>
          <w:bCs/>
          <w:iCs/>
          <w:szCs w:val="22"/>
        </w:rPr>
      </w:pPr>
      <w:r w:rsidRPr="00284EB1">
        <w:rPr>
          <w:rFonts w:asciiTheme="minorHAnsi" w:hAnsiTheme="minorHAnsi" w:cstheme="minorHAnsi"/>
          <w:bCs/>
          <w:iCs/>
          <w:szCs w:val="22"/>
        </w:rPr>
        <w:t>On-field filming of project activities with contractual parties, Department of Youth and Youth Centers</w:t>
      </w:r>
    </w:p>
    <w:p w:rsidR="009E21C8" w:rsidRPr="00284EB1" w:rsidRDefault="009E21C8" w:rsidP="009E21C8">
      <w:pPr>
        <w:numPr>
          <w:ilvl w:val="0"/>
          <w:numId w:val="5"/>
        </w:numPr>
        <w:jc w:val="both"/>
        <w:rPr>
          <w:rFonts w:asciiTheme="minorHAnsi" w:hAnsiTheme="minorHAnsi" w:cstheme="minorHAnsi"/>
          <w:szCs w:val="22"/>
        </w:rPr>
      </w:pPr>
      <w:r w:rsidRPr="00284EB1">
        <w:rPr>
          <w:rFonts w:asciiTheme="minorHAnsi" w:hAnsiTheme="minorHAnsi" w:cstheme="minorHAnsi"/>
          <w:szCs w:val="22"/>
        </w:rPr>
        <w:t>Implementation of promotion strategy in consultation with PIU</w:t>
      </w:r>
    </w:p>
    <w:p w:rsidR="009E21C8" w:rsidRPr="00284EB1" w:rsidRDefault="009E21C8" w:rsidP="009E21C8">
      <w:pPr>
        <w:numPr>
          <w:ilvl w:val="0"/>
          <w:numId w:val="5"/>
        </w:numPr>
        <w:jc w:val="both"/>
        <w:rPr>
          <w:rFonts w:asciiTheme="minorHAnsi" w:hAnsiTheme="minorHAnsi" w:cstheme="minorHAnsi"/>
          <w:bCs/>
          <w:iCs/>
          <w:szCs w:val="22"/>
        </w:rPr>
      </w:pPr>
      <w:r w:rsidRPr="00284EB1">
        <w:rPr>
          <w:rFonts w:asciiTheme="minorHAnsi" w:hAnsiTheme="minorHAnsi" w:cstheme="minorHAnsi"/>
          <w:bCs/>
          <w:iCs/>
          <w:szCs w:val="22"/>
        </w:rPr>
        <w:t xml:space="preserve">Concise monthly updates to the KYPD Coordinator on the </w:t>
      </w:r>
      <w:bookmarkStart w:id="2" w:name="_GoBack"/>
      <w:bookmarkEnd w:id="2"/>
      <w:r w:rsidRPr="00284EB1">
        <w:rPr>
          <w:rFonts w:asciiTheme="minorHAnsi" w:hAnsiTheme="minorHAnsi" w:cstheme="minorHAnsi"/>
          <w:bCs/>
          <w:iCs/>
          <w:szCs w:val="22"/>
        </w:rPr>
        <w:t xml:space="preserve">progress of promotion activities </w:t>
      </w:r>
    </w:p>
    <w:p w:rsidR="009E21C8" w:rsidRPr="00284EB1" w:rsidRDefault="009E21C8" w:rsidP="009E21C8">
      <w:pPr>
        <w:numPr>
          <w:ilvl w:val="0"/>
          <w:numId w:val="5"/>
        </w:numPr>
        <w:jc w:val="both"/>
        <w:rPr>
          <w:rFonts w:asciiTheme="minorHAnsi" w:hAnsiTheme="minorHAnsi" w:cstheme="minorHAnsi"/>
          <w:bCs/>
          <w:iCs/>
          <w:szCs w:val="22"/>
        </w:rPr>
      </w:pPr>
      <w:r w:rsidRPr="00284EB1">
        <w:rPr>
          <w:rFonts w:asciiTheme="minorHAnsi" w:hAnsiTheme="minorHAnsi" w:cstheme="minorHAnsi"/>
          <w:bCs/>
          <w:iCs/>
          <w:szCs w:val="22"/>
        </w:rPr>
        <w:t>Report on time about any issue or problem that might affect the overall project outcomes</w:t>
      </w:r>
    </w:p>
    <w:p w:rsidR="003C13FD" w:rsidRPr="00284EB1" w:rsidRDefault="003C13FD" w:rsidP="00F518AB">
      <w:pPr>
        <w:jc w:val="both"/>
        <w:rPr>
          <w:rFonts w:asciiTheme="minorHAnsi" w:hAnsiTheme="minorHAnsi" w:cstheme="minorHAnsi"/>
          <w:szCs w:val="22"/>
        </w:rPr>
      </w:pPr>
    </w:p>
    <w:p w:rsidR="003D2CD6" w:rsidRPr="00284EB1" w:rsidRDefault="003D2CD6" w:rsidP="003D2CD6">
      <w:pPr>
        <w:pStyle w:val="Header"/>
        <w:tabs>
          <w:tab w:val="right" w:pos="9270"/>
        </w:tabs>
        <w:ind w:right="-1"/>
        <w:rPr>
          <w:rFonts w:asciiTheme="minorHAnsi" w:hAnsiTheme="minorHAnsi" w:cstheme="minorHAnsi"/>
          <w:bCs/>
          <w:iCs/>
          <w:spacing w:val="-2"/>
          <w:szCs w:val="22"/>
        </w:rPr>
      </w:pPr>
      <w:r w:rsidRPr="00284EB1">
        <w:rPr>
          <w:rFonts w:asciiTheme="minorHAnsi" w:hAnsiTheme="minorHAnsi" w:cstheme="minorHAnsi"/>
          <w:spacing w:val="-2"/>
          <w:szCs w:val="22"/>
        </w:rPr>
        <w:t>The estimated level of efforts for the assignment is 45 working days, and the assignment is expected to be conducted within seven months period after contract signature. This period covers the presentation of final concept strategy accepted by KYDP and implementation of the outreach campaign.</w:t>
      </w:r>
    </w:p>
    <w:p w:rsidR="008E2645" w:rsidRPr="00284EB1" w:rsidRDefault="008E2645" w:rsidP="00F518AB">
      <w:pPr>
        <w:pStyle w:val="Header"/>
        <w:tabs>
          <w:tab w:val="right" w:pos="9270"/>
        </w:tabs>
        <w:ind w:right="-1"/>
        <w:jc w:val="both"/>
        <w:rPr>
          <w:rFonts w:asciiTheme="minorHAnsi" w:hAnsiTheme="minorHAnsi" w:cstheme="minorHAnsi"/>
          <w:spacing w:val="-2"/>
          <w:szCs w:val="22"/>
        </w:rPr>
      </w:pPr>
    </w:p>
    <w:p w:rsidR="003D2CD6" w:rsidRPr="00284EB1" w:rsidRDefault="003D2CD6" w:rsidP="003D2CD6">
      <w:pPr>
        <w:pStyle w:val="Header"/>
        <w:tabs>
          <w:tab w:val="right" w:pos="9270"/>
        </w:tabs>
        <w:ind w:right="-1"/>
        <w:jc w:val="both"/>
        <w:rPr>
          <w:rFonts w:asciiTheme="minorHAnsi" w:hAnsiTheme="minorHAnsi" w:cstheme="minorHAnsi"/>
          <w:spacing w:val="-2"/>
          <w:szCs w:val="22"/>
        </w:rPr>
      </w:pPr>
    </w:p>
    <w:p w:rsidR="003D2CD6" w:rsidRPr="00284EB1" w:rsidRDefault="003D2CD6" w:rsidP="003D2CD6">
      <w:pPr>
        <w:pStyle w:val="Header"/>
        <w:tabs>
          <w:tab w:val="right" w:pos="9270"/>
        </w:tabs>
        <w:ind w:right="-1"/>
        <w:rPr>
          <w:rFonts w:asciiTheme="minorHAnsi" w:hAnsiTheme="minorHAnsi" w:cstheme="minorHAnsi"/>
          <w:bCs/>
          <w:iCs/>
          <w:spacing w:val="-2"/>
          <w:szCs w:val="22"/>
        </w:rPr>
      </w:pPr>
      <w:r w:rsidRPr="00284EB1">
        <w:rPr>
          <w:rFonts w:asciiTheme="minorHAnsi" w:hAnsiTheme="minorHAnsi" w:cstheme="minorHAnsi"/>
          <w:bCs/>
          <w:iCs/>
          <w:spacing w:val="-2"/>
          <w:szCs w:val="22"/>
        </w:rPr>
        <w:t>The Consulting Firm is expected to deliver the following outputs:</w:t>
      </w:r>
    </w:p>
    <w:p w:rsidR="00C3264C" w:rsidRPr="00284EB1" w:rsidRDefault="00C3264C" w:rsidP="003D2CD6">
      <w:pPr>
        <w:pStyle w:val="Header"/>
        <w:tabs>
          <w:tab w:val="right" w:pos="9270"/>
        </w:tabs>
        <w:ind w:right="-1"/>
        <w:rPr>
          <w:rFonts w:asciiTheme="minorHAnsi" w:hAnsiTheme="minorHAnsi" w:cstheme="minorHAnsi"/>
          <w:bCs/>
          <w:iCs/>
          <w:spacing w:val="-2"/>
          <w:szCs w:val="22"/>
        </w:rPr>
      </w:pPr>
    </w:p>
    <w:p w:rsidR="003D2CD6" w:rsidRPr="00284EB1" w:rsidRDefault="003D2CD6" w:rsidP="003D2CD6">
      <w:pPr>
        <w:pStyle w:val="Header"/>
        <w:numPr>
          <w:ilvl w:val="0"/>
          <w:numId w:val="2"/>
        </w:numPr>
        <w:tabs>
          <w:tab w:val="right" w:pos="9270"/>
        </w:tabs>
        <w:ind w:right="-1"/>
        <w:rPr>
          <w:rFonts w:asciiTheme="minorHAnsi" w:hAnsiTheme="minorHAnsi" w:cstheme="minorHAnsi"/>
          <w:bCs/>
          <w:iCs/>
          <w:spacing w:val="-2"/>
          <w:szCs w:val="22"/>
        </w:rPr>
      </w:pPr>
      <w:r w:rsidRPr="00284EB1">
        <w:rPr>
          <w:rFonts w:asciiTheme="minorHAnsi" w:hAnsiTheme="minorHAnsi" w:cstheme="minorHAnsi"/>
          <w:bCs/>
          <w:iCs/>
          <w:spacing w:val="-2"/>
          <w:szCs w:val="22"/>
        </w:rPr>
        <w:t>Documentary film on project activities;</w:t>
      </w:r>
    </w:p>
    <w:p w:rsidR="003D2CD6" w:rsidRPr="00284EB1" w:rsidRDefault="003D2CD6" w:rsidP="003D2CD6">
      <w:pPr>
        <w:pStyle w:val="Header"/>
        <w:numPr>
          <w:ilvl w:val="0"/>
          <w:numId w:val="5"/>
        </w:numPr>
        <w:tabs>
          <w:tab w:val="right" w:pos="9270"/>
        </w:tabs>
        <w:ind w:right="-1"/>
        <w:rPr>
          <w:rFonts w:asciiTheme="minorHAnsi" w:hAnsiTheme="minorHAnsi" w:cstheme="minorHAnsi"/>
          <w:spacing w:val="-2"/>
          <w:szCs w:val="22"/>
        </w:rPr>
      </w:pPr>
      <w:r w:rsidRPr="00284EB1">
        <w:rPr>
          <w:rFonts w:asciiTheme="minorHAnsi" w:hAnsiTheme="minorHAnsi" w:cstheme="minorHAnsi"/>
          <w:bCs/>
          <w:iCs/>
          <w:spacing w:val="-2"/>
          <w:szCs w:val="22"/>
        </w:rPr>
        <w:t>Develop a creative</w:t>
      </w:r>
      <w:r w:rsidRPr="00284EB1">
        <w:rPr>
          <w:rFonts w:asciiTheme="minorHAnsi" w:hAnsiTheme="minorHAnsi" w:cstheme="minorHAnsi"/>
          <w:spacing w:val="-2"/>
          <w:szCs w:val="22"/>
        </w:rPr>
        <w:t xml:space="preserve"> promotion</w:t>
      </w:r>
      <w:r w:rsidRPr="00284EB1">
        <w:rPr>
          <w:rFonts w:asciiTheme="minorHAnsi" w:hAnsiTheme="minorHAnsi" w:cstheme="minorHAnsi"/>
          <w:bCs/>
          <w:iCs/>
          <w:spacing w:val="-2"/>
          <w:szCs w:val="22"/>
        </w:rPr>
        <w:t xml:space="preserve"> strategy </w:t>
      </w:r>
      <w:r w:rsidRPr="00284EB1">
        <w:rPr>
          <w:rFonts w:asciiTheme="minorHAnsi" w:hAnsiTheme="minorHAnsi" w:cstheme="minorHAnsi"/>
          <w:spacing w:val="-2"/>
          <w:szCs w:val="22"/>
        </w:rPr>
        <w:t>with all necessary communication supports and implementation plan to further promote and present plans and activities of the project;</w:t>
      </w:r>
    </w:p>
    <w:p w:rsidR="003D2CD6" w:rsidRPr="00284EB1" w:rsidRDefault="003D2CD6" w:rsidP="003D2CD6">
      <w:pPr>
        <w:pStyle w:val="Header"/>
        <w:numPr>
          <w:ilvl w:val="0"/>
          <w:numId w:val="5"/>
        </w:numPr>
        <w:tabs>
          <w:tab w:val="right" w:pos="9270"/>
        </w:tabs>
        <w:ind w:right="-1"/>
        <w:rPr>
          <w:rFonts w:asciiTheme="minorHAnsi" w:hAnsiTheme="minorHAnsi" w:cstheme="minorHAnsi"/>
          <w:bCs/>
          <w:iCs/>
          <w:spacing w:val="-2"/>
          <w:szCs w:val="22"/>
        </w:rPr>
      </w:pPr>
      <w:r w:rsidRPr="00284EB1">
        <w:rPr>
          <w:rFonts w:asciiTheme="minorHAnsi" w:hAnsiTheme="minorHAnsi" w:cstheme="minorHAnsi"/>
          <w:bCs/>
          <w:iCs/>
          <w:spacing w:val="-2"/>
          <w:szCs w:val="22"/>
        </w:rPr>
        <w:t>Organize a conference on project accomplishments, with participation of all the involved stakeholders</w:t>
      </w:r>
    </w:p>
    <w:p w:rsidR="003D2CD6" w:rsidRPr="00284EB1" w:rsidRDefault="003D2CD6" w:rsidP="003D2CD6">
      <w:pPr>
        <w:pStyle w:val="Header"/>
        <w:numPr>
          <w:ilvl w:val="0"/>
          <w:numId w:val="5"/>
        </w:numPr>
        <w:tabs>
          <w:tab w:val="right" w:pos="9270"/>
        </w:tabs>
        <w:ind w:right="-1"/>
        <w:rPr>
          <w:rFonts w:asciiTheme="minorHAnsi" w:hAnsiTheme="minorHAnsi" w:cstheme="minorHAnsi"/>
          <w:bCs/>
          <w:iCs/>
          <w:spacing w:val="-2"/>
          <w:szCs w:val="22"/>
        </w:rPr>
      </w:pPr>
      <w:r w:rsidRPr="00284EB1">
        <w:rPr>
          <w:rFonts w:asciiTheme="minorHAnsi" w:hAnsiTheme="minorHAnsi" w:cstheme="minorHAnsi"/>
          <w:bCs/>
          <w:iCs/>
          <w:spacing w:val="-2"/>
          <w:szCs w:val="22"/>
        </w:rPr>
        <w:lastRenderedPageBreak/>
        <w:t xml:space="preserve">Organize visits to high schools and universities to promote the project </w:t>
      </w:r>
    </w:p>
    <w:p w:rsidR="003D2CD6" w:rsidRPr="00284EB1" w:rsidRDefault="003D2CD6" w:rsidP="003D2CD6">
      <w:pPr>
        <w:pStyle w:val="Header"/>
        <w:numPr>
          <w:ilvl w:val="0"/>
          <w:numId w:val="5"/>
        </w:numPr>
        <w:tabs>
          <w:tab w:val="right" w:pos="9270"/>
        </w:tabs>
        <w:ind w:right="-1"/>
        <w:rPr>
          <w:rFonts w:asciiTheme="minorHAnsi" w:hAnsiTheme="minorHAnsi" w:cstheme="minorHAnsi"/>
          <w:spacing w:val="-2"/>
          <w:szCs w:val="22"/>
        </w:rPr>
      </w:pPr>
      <w:r w:rsidRPr="00284EB1">
        <w:rPr>
          <w:rFonts w:asciiTheme="minorHAnsi" w:hAnsiTheme="minorHAnsi" w:cstheme="minorHAnsi"/>
          <w:spacing w:val="-2"/>
          <w:szCs w:val="22"/>
        </w:rPr>
        <w:t>Production of all communication supports as per agreed budget and plan</w:t>
      </w:r>
    </w:p>
    <w:p w:rsidR="003D2CD6" w:rsidRPr="00284EB1" w:rsidRDefault="003D2CD6" w:rsidP="003D2CD6">
      <w:pPr>
        <w:pStyle w:val="Header"/>
        <w:numPr>
          <w:ilvl w:val="0"/>
          <w:numId w:val="5"/>
        </w:numPr>
        <w:tabs>
          <w:tab w:val="right" w:pos="9270"/>
        </w:tabs>
        <w:ind w:right="-1"/>
        <w:rPr>
          <w:rFonts w:asciiTheme="minorHAnsi" w:hAnsiTheme="minorHAnsi" w:cstheme="minorHAnsi"/>
          <w:bCs/>
          <w:iCs/>
          <w:spacing w:val="-2"/>
          <w:szCs w:val="22"/>
        </w:rPr>
      </w:pPr>
      <w:r w:rsidRPr="00284EB1">
        <w:rPr>
          <w:rFonts w:asciiTheme="minorHAnsi" w:hAnsiTheme="minorHAnsi" w:cstheme="minorHAnsi"/>
          <w:bCs/>
          <w:iCs/>
          <w:spacing w:val="-2"/>
          <w:szCs w:val="22"/>
        </w:rPr>
        <w:t>Design and publish 3000 brochures about the project</w:t>
      </w:r>
    </w:p>
    <w:p w:rsidR="003D2CD6" w:rsidRPr="00284EB1" w:rsidRDefault="003D2CD6" w:rsidP="00F518AB">
      <w:pPr>
        <w:pStyle w:val="Header"/>
        <w:tabs>
          <w:tab w:val="right" w:pos="9270"/>
        </w:tabs>
        <w:ind w:right="-1"/>
        <w:jc w:val="both"/>
        <w:rPr>
          <w:rFonts w:asciiTheme="minorHAnsi" w:hAnsiTheme="minorHAnsi" w:cstheme="minorHAnsi"/>
          <w:spacing w:val="-2"/>
          <w:szCs w:val="22"/>
        </w:rPr>
      </w:pPr>
    </w:p>
    <w:p w:rsidR="004A51C3" w:rsidRPr="00284EB1" w:rsidRDefault="00543DDD" w:rsidP="00F518AB">
      <w:pPr>
        <w:pStyle w:val="BodyText"/>
        <w:jc w:val="both"/>
        <w:rPr>
          <w:rFonts w:asciiTheme="minorHAnsi" w:hAnsiTheme="minorHAnsi" w:cstheme="minorHAnsi"/>
          <w:sz w:val="22"/>
          <w:szCs w:val="22"/>
        </w:rPr>
      </w:pPr>
      <w:r w:rsidRPr="00284EB1">
        <w:rPr>
          <w:rFonts w:asciiTheme="minorHAnsi" w:hAnsiTheme="minorHAnsi" w:cstheme="minorHAnsi"/>
          <w:sz w:val="22"/>
          <w:szCs w:val="22"/>
        </w:rPr>
        <w:t>The KYDP 2</w:t>
      </w:r>
      <w:r w:rsidR="003C13FD" w:rsidRPr="00284EB1">
        <w:rPr>
          <w:rFonts w:asciiTheme="minorHAnsi" w:hAnsiTheme="minorHAnsi" w:cstheme="minorHAnsi"/>
          <w:sz w:val="22"/>
          <w:szCs w:val="22"/>
        </w:rPr>
        <w:t xml:space="preserve"> Project Implementation Unit – PIU</w:t>
      </w:r>
      <w:r w:rsidR="003D2CD6" w:rsidRPr="00284EB1">
        <w:rPr>
          <w:rFonts w:asciiTheme="minorHAnsi" w:hAnsiTheme="minorHAnsi" w:cstheme="minorHAnsi"/>
          <w:sz w:val="22"/>
          <w:szCs w:val="22"/>
        </w:rPr>
        <w:t xml:space="preserve"> </w:t>
      </w:r>
      <w:r w:rsidR="001D70EB" w:rsidRPr="00284EB1">
        <w:rPr>
          <w:rFonts w:asciiTheme="minorHAnsi" w:hAnsiTheme="minorHAnsi" w:cstheme="minorHAnsi"/>
          <w:sz w:val="22"/>
          <w:szCs w:val="22"/>
        </w:rPr>
        <w:t>now invites eligible consulting firms</w:t>
      </w:r>
      <w:r w:rsidR="00C3264C" w:rsidRPr="00284EB1">
        <w:rPr>
          <w:rFonts w:asciiTheme="minorHAnsi" w:hAnsiTheme="minorHAnsi" w:cstheme="minorHAnsi"/>
          <w:sz w:val="22"/>
          <w:szCs w:val="22"/>
        </w:rPr>
        <w:t xml:space="preserve"> </w:t>
      </w:r>
      <w:r w:rsidR="001D70EB" w:rsidRPr="00284EB1">
        <w:rPr>
          <w:rFonts w:asciiTheme="minorHAnsi" w:hAnsiTheme="minorHAnsi" w:cstheme="minorHAnsi"/>
          <w:sz w:val="22"/>
          <w:szCs w:val="22"/>
        </w:rPr>
        <w:t xml:space="preserve">(“Consultants”) </w:t>
      </w:r>
      <w:r w:rsidR="009830E4" w:rsidRPr="00284EB1">
        <w:rPr>
          <w:rFonts w:asciiTheme="minorHAnsi" w:hAnsiTheme="minorHAnsi" w:cstheme="minorHAnsi"/>
          <w:sz w:val="22"/>
          <w:szCs w:val="22"/>
        </w:rPr>
        <w:t xml:space="preserve">to indicate their interest in providing the </w:t>
      </w:r>
      <w:r w:rsidR="006D6898" w:rsidRPr="00284EB1">
        <w:rPr>
          <w:rFonts w:asciiTheme="minorHAnsi" w:hAnsiTheme="minorHAnsi" w:cstheme="minorHAnsi"/>
          <w:sz w:val="22"/>
          <w:szCs w:val="22"/>
        </w:rPr>
        <w:t>S</w:t>
      </w:r>
      <w:r w:rsidR="009830E4" w:rsidRPr="00284EB1">
        <w:rPr>
          <w:rFonts w:asciiTheme="minorHAnsi" w:hAnsiTheme="minorHAnsi" w:cstheme="minorHAnsi"/>
          <w:sz w:val="22"/>
          <w:szCs w:val="22"/>
        </w:rPr>
        <w:t xml:space="preserve">ervices. </w:t>
      </w:r>
    </w:p>
    <w:p w:rsidR="00751EA3" w:rsidRPr="00284EB1" w:rsidRDefault="00751EA3" w:rsidP="00F518AB">
      <w:pPr>
        <w:pStyle w:val="BodyText"/>
        <w:jc w:val="both"/>
        <w:rPr>
          <w:rFonts w:asciiTheme="minorHAnsi" w:hAnsiTheme="minorHAnsi" w:cstheme="minorHAnsi"/>
          <w:sz w:val="22"/>
          <w:szCs w:val="22"/>
        </w:rPr>
      </w:pPr>
    </w:p>
    <w:p w:rsidR="003D2CD6" w:rsidRPr="00284EB1" w:rsidRDefault="003D2CD6" w:rsidP="003D2CD6">
      <w:pPr>
        <w:jc w:val="both"/>
        <w:rPr>
          <w:rFonts w:asciiTheme="minorHAnsi" w:hAnsiTheme="minorHAnsi" w:cstheme="minorHAnsi"/>
          <w:szCs w:val="22"/>
          <w:lang w:eastAsia="ar-SA"/>
        </w:rPr>
      </w:pPr>
      <w:r w:rsidRPr="00284EB1">
        <w:rPr>
          <w:rFonts w:asciiTheme="minorHAnsi" w:hAnsiTheme="minorHAnsi" w:cstheme="minorHAnsi"/>
          <w:szCs w:val="22"/>
          <w:lang w:eastAsia="ar-SA"/>
        </w:rPr>
        <w:t>The company should be able to meet the following profile and specifications:</w:t>
      </w:r>
    </w:p>
    <w:p w:rsidR="003D2CD6" w:rsidRPr="00284EB1" w:rsidRDefault="003D2CD6" w:rsidP="003D2CD6">
      <w:pPr>
        <w:jc w:val="both"/>
        <w:rPr>
          <w:rFonts w:asciiTheme="minorHAnsi" w:hAnsiTheme="minorHAnsi" w:cstheme="minorHAnsi"/>
          <w:szCs w:val="22"/>
        </w:rPr>
      </w:pPr>
    </w:p>
    <w:p w:rsidR="003D2CD6" w:rsidRPr="00284EB1" w:rsidRDefault="003D2CD6" w:rsidP="003D2CD6">
      <w:pPr>
        <w:numPr>
          <w:ilvl w:val="0"/>
          <w:numId w:val="4"/>
        </w:numPr>
        <w:jc w:val="both"/>
        <w:rPr>
          <w:rFonts w:asciiTheme="minorHAnsi" w:hAnsiTheme="minorHAnsi" w:cstheme="minorHAnsi"/>
          <w:szCs w:val="22"/>
          <w:lang w:eastAsia="ar-SA"/>
        </w:rPr>
      </w:pPr>
      <w:r w:rsidRPr="00284EB1">
        <w:rPr>
          <w:rFonts w:asciiTheme="minorHAnsi" w:hAnsiTheme="minorHAnsi" w:cstheme="minorHAnsi"/>
          <w:szCs w:val="22"/>
          <w:lang w:eastAsia="ar-SA"/>
        </w:rPr>
        <w:t>Legally registered company;</w:t>
      </w:r>
    </w:p>
    <w:p w:rsidR="003D2CD6" w:rsidRPr="00284EB1" w:rsidRDefault="003D2CD6" w:rsidP="003D2CD6">
      <w:pPr>
        <w:numPr>
          <w:ilvl w:val="0"/>
          <w:numId w:val="4"/>
        </w:numPr>
        <w:jc w:val="both"/>
        <w:rPr>
          <w:rFonts w:asciiTheme="minorHAnsi" w:hAnsiTheme="minorHAnsi" w:cstheme="minorHAnsi"/>
          <w:szCs w:val="22"/>
          <w:lang w:eastAsia="ar-SA"/>
        </w:rPr>
      </w:pPr>
      <w:r w:rsidRPr="00284EB1">
        <w:rPr>
          <w:rFonts w:asciiTheme="minorHAnsi" w:hAnsiTheme="minorHAnsi" w:cstheme="minorHAnsi"/>
          <w:szCs w:val="22"/>
          <w:lang w:eastAsia="ar-SA"/>
        </w:rPr>
        <w:t>Have experience of no less than t</w:t>
      </w:r>
      <w:r w:rsidR="00C3264C" w:rsidRPr="00284EB1">
        <w:rPr>
          <w:rFonts w:asciiTheme="minorHAnsi" w:hAnsiTheme="minorHAnsi" w:cstheme="minorHAnsi"/>
          <w:szCs w:val="22"/>
          <w:lang w:eastAsia="ar-SA"/>
        </w:rPr>
        <w:t>hree</w:t>
      </w:r>
      <w:r w:rsidRPr="00284EB1">
        <w:rPr>
          <w:rFonts w:asciiTheme="minorHAnsi" w:hAnsiTheme="minorHAnsi" w:cstheme="minorHAnsi"/>
          <w:szCs w:val="22"/>
          <w:lang w:eastAsia="ar-SA"/>
        </w:rPr>
        <w:t xml:space="preserve"> years in development, organizing and implementing promotional campaigns (with verifiable references);</w:t>
      </w:r>
    </w:p>
    <w:p w:rsidR="003D2CD6" w:rsidRPr="00284EB1" w:rsidRDefault="003D2CD6" w:rsidP="003D2CD6">
      <w:pPr>
        <w:numPr>
          <w:ilvl w:val="0"/>
          <w:numId w:val="4"/>
        </w:numPr>
        <w:jc w:val="both"/>
        <w:rPr>
          <w:rFonts w:asciiTheme="minorHAnsi" w:hAnsiTheme="minorHAnsi" w:cstheme="minorHAnsi"/>
          <w:szCs w:val="22"/>
          <w:lang w:eastAsia="ar-SA"/>
        </w:rPr>
      </w:pPr>
      <w:r w:rsidRPr="00284EB1">
        <w:rPr>
          <w:rFonts w:asciiTheme="minorHAnsi" w:hAnsiTheme="minorHAnsi" w:cstheme="minorHAnsi"/>
          <w:szCs w:val="22"/>
          <w:lang w:eastAsia="ar-SA"/>
        </w:rPr>
        <w:t>Demonstrate capacity and possession of creative agency resources required to manage the campaign within the timeframe that has been specified;</w:t>
      </w:r>
    </w:p>
    <w:p w:rsidR="003D2CD6" w:rsidRPr="00284EB1" w:rsidRDefault="003D2CD6" w:rsidP="003D2CD6">
      <w:pPr>
        <w:numPr>
          <w:ilvl w:val="0"/>
          <w:numId w:val="4"/>
        </w:numPr>
        <w:jc w:val="both"/>
        <w:rPr>
          <w:rFonts w:asciiTheme="minorHAnsi" w:hAnsiTheme="minorHAnsi" w:cstheme="minorHAnsi"/>
          <w:szCs w:val="22"/>
          <w:lang w:eastAsia="ar-SA"/>
        </w:rPr>
      </w:pPr>
      <w:r w:rsidRPr="00284EB1">
        <w:rPr>
          <w:rFonts w:asciiTheme="minorHAnsi" w:hAnsiTheme="minorHAnsi" w:cstheme="minorHAnsi"/>
          <w:szCs w:val="22"/>
          <w:lang w:eastAsia="ar-SA"/>
        </w:rPr>
        <w:t>Have an in-depth knowledge and understanding of the marketing industry and specifically promotional marketing industry in Kosovo;</w:t>
      </w:r>
    </w:p>
    <w:p w:rsidR="003D2CD6" w:rsidRPr="00284EB1" w:rsidRDefault="003D2CD6" w:rsidP="003D2CD6">
      <w:pPr>
        <w:numPr>
          <w:ilvl w:val="0"/>
          <w:numId w:val="4"/>
        </w:numPr>
        <w:jc w:val="both"/>
        <w:rPr>
          <w:rFonts w:asciiTheme="minorHAnsi" w:hAnsiTheme="minorHAnsi" w:cstheme="minorHAnsi"/>
          <w:szCs w:val="22"/>
          <w:lang w:eastAsia="ar-SA"/>
        </w:rPr>
      </w:pPr>
      <w:r w:rsidRPr="00284EB1">
        <w:rPr>
          <w:rFonts w:asciiTheme="minorHAnsi" w:hAnsiTheme="minorHAnsi" w:cstheme="minorHAnsi"/>
          <w:szCs w:val="22"/>
          <w:lang w:eastAsia="ar-SA"/>
        </w:rPr>
        <w:t>Experience in community outreach activities and with youth as a target audience will be an additional advantage.</w:t>
      </w:r>
    </w:p>
    <w:p w:rsidR="003D2CD6" w:rsidRPr="00284EB1" w:rsidRDefault="003D2CD6" w:rsidP="003D2CD6">
      <w:pPr>
        <w:rPr>
          <w:rFonts w:asciiTheme="minorHAnsi" w:hAnsiTheme="minorHAnsi" w:cstheme="minorHAnsi"/>
          <w:szCs w:val="22"/>
        </w:rPr>
      </w:pPr>
    </w:p>
    <w:p w:rsidR="00284EB1" w:rsidRPr="00284EB1" w:rsidRDefault="00284EB1" w:rsidP="003D2CD6">
      <w:pPr>
        <w:suppressAutoHyphens/>
        <w:spacing w:line="276" w:lineRule="auto"/>
        <w:jc w:val="both"/>
        <w:rPr>
          <w:rFonts w:asciiTheme="minorHAnsi" w:hAnsiTheme="minorHAnsi" w:cstheme="minorHAnsi"/>
          <w:spacing w:val="-2"/>
          <w:szCs w:val="22"/>
        </w:rPr>
      </w:pPr>
    </w:p>
    <w:p w:rsidR="00284EB1" w:rsidRPr="00284EB1" w:rsidRDefault="00284EB1" w:rsidP="00284EB1">
      <w:pPr>
        <w:suppressAutoHyphens/>
        <w:spacing w:line="276" w:lineRule="auto"/>
        <w:jc w:val="both"/>
        <w:rPr>
          <w:rFonts w:asciiTheme="minorHAnsi" w:hAnsiTheme="minorHAnsi" w:cstheme="minorHAnsi"/>
          <w:spacing w:val="-2"/>
          <w:szCs w:val="22"/>
        </w:rPr>
      </w:pPr>
      <w:r w:rsidRPr="00284EB1">
        <w:rPr>
          <w:rFonts w:asciiTheme="minorHAnsi" w:hAnsiTheme="minorHAnsi" w:cstheme="minorHAnsi"/>
          <w:spacing w:val="-2"/>
          <w:szCs w:val="22"/>
        </w:rPr>
        <w:t>Interested Consultants should provide the following information and documents demonstrating that they have the required qualifications and relevant experience to perform the Services:</w:t>
      </w:r>
    </w:p>
    <w:p w:rsidR="00284EB1" w:rsidRPr="00284EB1" w:rsidRDefault="00284EB1" w:rsidP="00284EB1">
      <w:pPr>
        <w:suppressAutoHyphens/>
        <w:spacing w:line="276" w:lineRule="auto"/>
        <w:jc w:val="both"/>
        <w:rPr>
          <w:rFonts w:asciiTheme="minorHAnsi" w:hAnsiTheme="minorHAnsi" w:cstheme="minorHAnsi"/>
          <w:spacing w:val="-2"/>
          <w:szCs w:val="22"/>
        </w:rPr>
      </w:pPr>
    </w:p>
    <w:p w:rsidR="00284EB1" w:rsidRPr="00284EB1" w:rsidRDefault="00284EB1" w:rsidP="00284EB1">
      <w:pPr>
        <w:numPr>
          <w:ilvl w:val="0"/>
          <w:numId w:val="12"/>
        </w:numPr>
        <w:suppressAutoHyphens/>
        <w:spacing w:line="276" w:lineRule="auto"/>
        <w:jc w:val="both"/>
        <w:rPr>
          <w:rFonts w:asciiTheme="minorHAnsi" w:hAnsiTheme="minorHAnsi" w:cstheme="minorHAnsi"/>
          <w:spacing w:val="-2"/>
          <w:szCs w:val="22"/>
        </w:rPr>
      </w:pPr>
      <w:r w:rsidRPr="00284EB1">
        <w:rPr>
          <w:rFonts w:asciiTheme="minorHAnsi" w:hAnsiTheme="minorHAnsi" w:cstheme="minorHAnsi"/>
          <w:spacing w:val="-2"/>
          <w:szCs w:val="22"/>
        </w:rPr>
        <w:t>Documentary evidence of registration (as NGO, firm or corporation)</w:t>
      </w:r>
    </w:p>
    <w:p w:rsidR="00284EB1" w:rsidRPr="00284EB1" w:rsidRDefault="00284EB1" w:rsidP="00284EB1">
      <w:pPr>
        <w:numPr>
          <w:ilvl w:val="0"/>
          <w:numId w:val="12"/>
        </w:numPr>
        <w:suppressAutoHyphens/>
        <w:spacing w:line="276" w:lineRule="auto"/>
        <w:jc w:val="both"/>
        <w:rPr>
          <w:rFonts w:asciiTheme="minorHAnsi" w:hAnsiTheme="minorHAnsi" w:cstheme="minorHAnsi"/>
          <w:spacing w:val="-2"/>
          <w:szCs w:val="22"/>
        </w:rPr>
      </w:pPr>
      <w:r w:rsidRPr="00284EB1">
        <w:rPr>
          <w:rFonts w:asciiTheme="minorHAnsi" w:hAnsiTheme="minorHAnsi" w:cstheme="minorHAnsi"/>
          <w:spacing w:val="-2"/>
          <w:szCs w:val="22"/>
        </w:rPr>
        <w:t>Financial statement audited by a Licensed Auditor for the last two years.</w:t>
      </w:r>
    </w:p>
    <w:p w:rsidR="00284EB1" w:rsidRPr="00284EB1" w:rsidRDefault="00284EB1" w:rsidP="00284EB1">
      <w:pPr>
        <w:pStyle w:val="ListNumber2"/>
        <w:numPr>
          <w:ilvl w:val="0"/>
          <w:numId w:val="12"/>
        </w:numPr>
        <w:tabs>
          <w:tab w:val="left" w:pos="720"/>
        </w:tabs>
        <w:jc w:val="both"/>
        <w:rPr>
          <w:rFonts w:asciiTheme="minorHAnsi" w:hAnsiTheme="minorHAnsi" w:cstheme="minorHAnsi"/>
          <w:sz w:val="22"/>
          <w:szCs w:val="22"/>
        </w:rPr>
      </w:pPr>
      <w:r w:rsidRPr="00284EB1">
        <w:rPr>
          <w:rFonts w:asciiTheme="minorHAnsi" w:hAnsiTheme="minorHAnsi" w:cstheme="minorHAnsi"/>
          <w:sz w:val="22"/>
          <w:szCs w:val="22"/>
        </w:rPr>
        <w:t>Company’s background information and list of clients served.</w:t>
      </w:r>
    </w:p>
    <w:p w:rsidR="00284EB1" w:rsidRPr="00284EB1" w:rsidRDefault="00284EB1" w:rsidP="00284EB1">
      <w:pPr>
        <w:pStyle w:val="ListNumber2"/>
        <w:numPr>
          <w:ilvl w:val="0"/>
          <w:numId w:val="12"/>
        </w:numPr>
        <w:tabs>
          <w:tab w:val="left" w:pos="720"/>
        </w:tabs>
        <w:jc w:val="both"/>
        <w:rPr>
          <w:rFonts w:asciiTheme="minorHAnsi" w:hAnsiTheme="minorHAnsi" w:cstheme="minorHAnsi"/>
          <w:sz w:val="22"/>
          <w:szCs w:val="22"/>
        </w:rPr>
      </w:pPr>
      <w:r w:rsidRPr="00284EB1">
        <w:rPr>
          <w:rFonts w:asciiTheme="minorHAnsi" w:hAnsiTheme="minorHAnsi" w:cstheme="minorHAnsi"/>
          <w:sz w:val="22"/>
          <w:szCs w:val="22"/>
        </w:rPr>
        <w:t>Company’s portfolio for product/ services and resumes of key staff.</w:t>
      </w:r>
    </w:p>
    <w:p w:rsidR="00284EB1" w:rsidRPr="00284EB1" w:rsidRDefault="00284EB1" w:rsidP="00284EB1">
      <w:pPr>
        <w:pStyle w:val="ListNumber2"/>
        <w:numPr>
          <w:ilvl w:val="0"/>
          <w:numId w:val="12"/>
        </w:numPr>
        <w:tabs>
          <w:tab w:val="left" w:pos="720"/>
        </w:tabs>
        <w:jc w:val="both"/>
        <w:rPr>
          <w:rFonts w:asciiTheme="minorHAnsi" w:hAnsiTheme="minorHAnsi" w:cstheme="minorHAnsi"/>
          <w:sz w:val="22"/>
          <w:szCs w:val="22"/>
        </w:rPr>
      </w:pPr>
      <w:r w:rsidRPr="00284EB1">
        <w:rPr>
          <w:rFonts w:asciiTheme="minorHAnsi" w:hAnsiTheme="minorHAnsi" w:cstheme="minorHAnsi"/>
          <w:sz w:val="22"/>
          <w:szCs w:val="22"/>
        </w:rPr>
        <w:t>Samples of prior work assignments</w:t>
      </w:r>
    </w:p>
    <w:p w:rsidR="00284EB1" w:rsidRPr="00284EB1" w:rsidRDefault="00284EB1" w:rsidP="00284EB1">
      <w:pPr>
        <w:pStyle w:val="ListNumber2"/>
        <w:numPr>
          <w:ilvl w:val="0"/>
          <w:numId w:val="12"/>
        </w:numPr>
        <w:tabs>
          <w:tab w:val="left" w:pos="720"/>
        </w:tabs>
        <w:jc w:val="both"/>
        <w:rPr>
          <w:rFonts w:asciiTheme="minorHAnsi" w:hAnsiTheme="minorHAnsi" w:cstheme="minorHAnsi"/>
          <w:sz w:val="22"/>
          <w:szCs w:val="22"/>
        </w:rPr>
      </w:pPr>
      <w:r w:rsidRPr="00284EB1">
        <w:rPr>
          <w:rFonts w:asciiTheme="minorHAnsi" w:hAnsiTheme="minorHAnsi" w:cstheme="minorHAnsi"/>
          <w:sz w:val="22"/>
          <w:szCs w:val="22"/>
        </w:rPr>
        <w:t>Verifiable references with contact names and addresses.</w:t>
      </w:r>
    </w:p>
    <w:p w:rsidR="00284EB1" w:rsidRPr="00284EB1" w:rsidRDefault="00284EB1" w:rsidP="00284EB1">
      <w:pPr>
        <w:suppressAutoHyphens/>
        <w:spacing w:line="276" w:lineRule="auto"/>
        <w:jc w:val="both"/>
        <w:rPr>
          <w:rFonts w:asciiTheme="minorHAnsi" w:hAnsiTheme="minorHAnsi" w:cstheme="minorHAnsi"/>
          <w:spacing w:val="-2"/>
          <w:szCs w:val="22"/>
        </w:rPr>
      </w:pPr>
    </w:p>
    <w:p w:rsidR="004A51C3" w:rsidRPr="00284EB1" w:rsidRDefault="004A51C3" w:rsidP="00F518AB">
      <w:pPr>
        <w:pStyle w:val="BodyText"/>
        <w:jc w:val="both"/>
        <w:rPr>
          <w:rFonts w:asciiTheme="minorHAnsi" w:hAnsiTheme="minorHAnsi" w:cstheme="minorHAnsi"/>
          <w:sz w:val="22"/>
          <w:szCs w:val="22"/>
        </w:rPr>
      </w:pPr>
    </w:p>
    <w:p w:rsidR="003C13FD" w:rsidRPr="00284EB1" w:rsidRDefault="009830E4" w:rsidP="00F518AB">
      <w:pPr>
        <w:pStyle w:val="BodyText"/>
        <w:jc w:val="both"/>
        <w:rPr>
          <w:rFonts w:asciiTheme="minorHAnsi" w:hAnsiTheme="minorHAnsi" w:cstheme="minorHAnsi"/>
          <w:sz w:val="22"/>
          <w:szCs w:val="22"/>
        </w:rPr>
      </w:pPr>
      <w:r w:rsidRPr="00284EB1">
        <w:rPr>
          <w:rFonts w:asciiTheme="minorHAnsi" w:hAnsiTheme="minorHAnsi" w:cstheme="minorHAnsi"/>
          <w:sz w:val="22"/>
          <w:szCs w:val="22"/>
        </w:rPr>
        <w:t xml:space="preserve">Interested </w:t>
      </w:r>
      <w:r w:rsidR="001D70EB" w:rsidRPr="00284EB1">
        <w:rPr>
          <w:rFonts w:asciiTheme="minorHAnsi" w:hAnsiTheme="minorHAnsi" w:cstheme="minorHAnsi"/>
          <w:sz w:val="22"/>
          <w:szCs w:val="22"/>
        </w:rPr>
        <w:t>C</w:t>
      </w:r>
      <w:r w:rsidRPr="00284EB1">
        <w:rPr>
          <w:rFonts w:asciiTheme="minorHAnsi" w:hAnsiTheme="minorHAnsi" w:cstheme="minorHAnsi"/>
          <w:sz w:val="22"/>
          <w:szCs w:val="22"/>
        </w:rPr>
        <w:t xml:space="preserve">onsultants </w:t>
      </w:r>
      <w:r w:rsidR="00E07E32" w:rsidRPr="00284EB1">
        <w:rPr>
          <w:rFonts w:asciiTheme="minorHAnsi" w:hAnsiTheme="minorHAnsi" w:cstheme="minorHAnsi"/>
          <w:sz w:val="22"/>
          <w:szCs w:val="22"/>
        </w:rPr>
        <w:t>should</w:t>
      </w:r>
      <w:r w:rsidRPr="00284EB1">
        <w:rPr>
          <w:rFonts w:asciiTheme="minorHAnsi" w:hAnsiTheme="minorHAnsi" w:cstheme="minorHAnsi"/>
          <w:sz w:val="22"/>
          <w:szCs w:val="22"/>
        </w:rPr>
        <w:t xml:space="preserve"> provide information </w:t>
      </w:r>
      <w:r w:rsidR="006D6898" w:rsidRPr="00284EB1">
        <w:rPr>
          <w:rFonts w:asciiTheme="minorHAnsi" w:hAnsiTheme="minorHAnsi" w:cstheme="minorHAnsi"/>
          <w:sz w:val="22"/>
          <w:szCs w:val="22"/>
        </w:rPr>
        <w:t xml:space="preserve">demonstrating </w:t>
      </w:r>
      <w:r w:rsidRPr="00284EB1">
        <w:rPr>
          <w:rFonts w:asciiTheme="minorHAnsi" w:hAnsiTheme="minorHAnsi" w:cstheme="minorHAnsi"/>
          <w:sz w:val="22"/>
          <w:szCs w:val="22"/>
        </w:rPr>
        <w:t xml:space="preserve">that they </w:t>
      </w:r>
      <w:r w:rsidR="00E07E32" w:rsidRPr="00284EB1">
        <w:rPr>
          <w:rFonts w:asciiTheme="minorHAnsi" w:hAnsiTheme="minorHAnsi" w:cstheme="minorHAnsi"/>
          <w:sz w:val="22"/>
          <w:szCs w:val="22"/>
        </w:rPr>
        <w:t xml:space="preserve">have the required qualifications and </w:t>
      </w:r>
      <w:r w:rsidR="00916E24" w:rsidRPr="00284EB1">
        <w:rPr>
          <w:rFonts w:asciiTheme="minorHAnsi" w:hAnsiTheme="minorHAnsi" w:cstheme="minorHAnsi"/>
          <w:sz w:val="22"/>
          <w:szCs w:val="22"/>
        </w:rPr>
        <w:t xml:space="preserve">relevant </w:t>
      </w:r>
      <w:r w:rsidR="00E07E32" w:rsidRPr="00284EB1">
        <w:rPr>
          <w:rFonts w:asciiTheme="minorHAnsi" w:hAnsiTheme="minorHAnsi" w:cstheme="minorHAnsi"/>
          <w:sz w:val="22"/>
          <w:szCs w:val="22"/>
        </w:rPr>
        <w:t>experience</w:t>
      </w:r>
      <w:r w:rsidRPr="00284EB1">
        <w:rPr>
          <w:rFonts w:asciiTheme="minorHAnsi" w:hAnsiTheme="minorHAnsi" w:cstheme="minorHAnsi"/>
          <w:sz w:val="22"/>
          <w:szCs w:val="22"/>
        </w:rPr>
        <w:t xml:space="preserve"> to perform the </w:t>
      </w:r>
      <w:r w:rsidR="006D6898" w:rsidRPr="00284EB1">
        <w:rPr>
          <w:rFonts w:asciiTheme="minorHAnsi" w:hAnsiTheme="minorHAnsi" w:cstheme="minorHAnsi"/>
          <w:sz w:val="22"/>
          <w:szCs w:val="22"/>
        </w:rPr>
        <w:t>S</w:t>
      </w:r>
      <w:r w:rsidRPr="00284EB1">
        <w:rPr>
          <w:rFonts w:asciiTheme="minorHAnsi" w:hAnsiTheme="minorHAnsi" w:cstheme="minorHAnsi"/>
          <w:sz w:val="22"/>
          <w:szCs w:val="22"/>
        </w:rPr>
        <w:t>ervices</w:t>
      </w:r>
      <w:r w:rsidR="000C4041" w:rsidRPr="00284EB1">
        <w:rPr>
          <w:rFonts w:asciiTheme="minorHAnsi" w:hAnsiTheme="minorHAnsi" w:cstheme="minorHAnsi"/>
          <w:sz w:val="22"/>
          <w:szCs w:val="22"/>
        </w:rPr>
        <w:t>.</w:t>
      </w:r>
      <w:r w:rsidR="003D2CD6" w:rsidRPr="00284EB1">
        <w:rPr>
          <w:rFonts w:asciiTheme="minorHAnsi" w:hAnsiTheme="minorHAnsi" w:cstheme="minorHAnsi"/>
          <w:sz w:val="22"/>
          <w:szCs w:val="22"/>
        </w:rPr>
        <w:t xml:space="preserve"> </w:t>
      </w:r>
      <w:r w:rsidR="00EC50B8" w:rsidRPr="00284EB1">
        <w:rPr>
          <w:rFonts w:asciiTheme="minorHAnsi" w:hAnsiTheme="minorHAnsi" w:cstheme="minorHAnsi"/>
          <w:sz w:val="22"/>
          <w:szCs w:val="22"/>
        </w:rPr>
        <w:t xml:space="preserve">The </w:t>
      </w:r>
      <w:r w:rsidR="001D70EB" w:rsidRPr="00284EB1">
        <w:rPr>
          <w:rFonts w:asciiTheme="minorHAnsi" w:hAnsiTheme="minorHAnsi" w:cstheme="minorHAnsi"/>
          <w:sz w:val="22"/>
          <w:szCs w:val="22"/>
        </w:rPr>
        <w:t>short</w:t>
      </w:r>
      <w:r w:rsidR="003D2CD6" w:rsidRPr="00284EB1">
        <w:rPr>
          <w:rFonts w:asciiTheme="minorHAnsi" w:hAnsiTheme="minorHAnsi" w:cstheme="minorHAnsi"/>
          <w:sz w:val="22"/>
          <w:szCs w:val="22"/>
        </w:rPr>
        <w:t xml:space="preserve"> </w:t>
      </w:r>
      <w:r w:rsidR="001D70EB" w:rsidRPr="00284EB1">
        <w:rPr>
          <w:rFonts w:asciiTheme="minorHAnsi" w:hAnsiTheme="minorHAnsi" w:cstheme="minorHAnsi"/>
          <w:sz w:val="22"/>
          <w:szCs w:val="22"/>
        </w:rPr>
        <w:t>listing</w:t>
      </w:r>
      <w:r w:rsidR="00EC50B8" w:rsidRPr="00284EB1">
        <w:rPr>
          <w:rFonts w:asciiTheme="minorHAnsi" w:hAnsiTheme="minorHAnsi" w:cstheme="minorHAnsi"/>
          <w:sz w:val="22"/>
          <w:szCs w:val="22"/>
        </w:rPr>
        <w:t xml:space="preserve"> criteria are: </w:t>
      </w:r>
    </w:p>
    <w:p w:rsidR="00F26D14" w:rsidRPr="00284EB1" w:rsidRDefault="00F26D14" w:rsidP="00F518AB">
      <w:pPr>
        <w:pStyle w:val="BodyText"/>
        <w:jc w:val="both"/>
        <w:rPr>
          <w:rFonts w:asciiTheme="minorHAnsi" w:hAnsiTheme="minorHAnsi" w:cstheme="minorHAnsi"/>
          <w:sz w:val="22"/>
          <w:szCs w:val="22"/>
        </w:rPr>
      </w:pPr>
    </w:p>
    <w:tbl>
      <w:tblPr>
        <w:tblStyle w:val="TableGrid"/>
        <w:tblW w:w="0" w:type="auto"/>
        <w:tblLook w:val="04A0"/>
      </w:tblPr>
      <w:tblGrid>
        <w:gridCol w:w="7668"/>
        <w:gridCol w:w="1188"/>
      </w:tblGrid>
      <w:tr w:rsidR="003D2CD6" w:rsidRPr="00284EB1" w:rsidTr="009924AA">
        <w:tc>
          <w:tcPr>
            <w:tcW w:w="766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 xml:space="preserve">Firm's experience in developing, organizing and implementing similar assignments </w:t>
            </w:r>
          </w:p>
        </w:tc>
        <w:tc>
          <w:tcPr>
            <w:tcW w:w="118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50 points</w:t>
            </w:r>
          </w:p>
        </w:tc>
      </w:tr>
      <w:tr w:rsidR="003D2CD6" w:rsidRPr="00284EB1" w:rsidTr="009924AA">
        <w:tc>
          <w:tcPr>
            <w:tcW w:w="766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 xml:space="preserve">General qualification of the firm  </w:t>
            </w:r>
          </w:p>
        </w:tc>
        <w:tc>
          <w:tcPr>
            <w:tcW w:w="118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20 points</w:t>
            </w:r>
          </w:p>
        </w:tc>
      </w:tr>
      <w:tr w:rsidR="003D2CD6" w:rsidRPr="00284EB1" w:rsidTr="009924AA">
        <w:tc>
          <w:tcPr>
            <w:tcW w:w="766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Experience working with and knowledge in marketing industry and specifically in promotional marketing industry in Kosovo</w:t>
            </w:r>
          </w:p>
        </w:tc>
        <w:tc>
          <w:tcPr>
            <w:tcW w:w="118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20 points</w:t>
            </w:r>
          </w:p>
        </w:tc>
      </w:tr>
      <w:tr w:rsidR="003D2CD6" w:rsidRPr="00284EB1" w:rsidTr="009924AA">
        <w:tc>
          <w:tcPr>
            <w:tcW w:w="766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Availability of qualified key staff within the firm</w:t>
            </w:r>
          </w:p>
        </w:tc>
        <w:tc>
          <w:tcPr>
            <w:tcW w:w="1188" w:type="dxa"/>
          </w:tcPr>
          <w:p w:rsidR="003D2CD6" w:rsidRPr="00284EB1" w:rsidRDefault="003D2CD6" w:rsidP="009924AA">
            <w:pPr>
              <w:tabs>
                <w:tab w:val="left" w:pos="360"/>
                <w:tab w:val="left" w:pos="7560"/>
                <w:tab w:val="left" w:pos="8280"/>
                <w:tab w:val="left" w:pos="9000"/>
                <w:tab w:val="right" w:pos="9270"/>
              </w:tabs>
              <w:suppressAutoHyphens/>
              <w:ind w:right="-1"/>
              <w:jc w:val="both"/>
              <w:rPr>
                <w:rFonts w:asciiTheme="minorHAnsi" w:hAnsiTheme="minorHAnsi" w:cstheme="minorHAnsi"/>
                <w:spacing w:val="-2"/>
                <w:szCs w:val="22"/>
              </w:rPr>
            </w:pPr>
            <w:r w:rsidRPr="00284EB1">
              <w:rPr>
                <w:rFonts w:asciiTheme="minorHAnsi" w:hAnsiTheme="minorHAnsi" w:cstheme="minorHAnsi"/>
                <w:spacing w:val="-2"/>
                <w:szCs w:val="22"/>
              </w:rPr>
              <w:t>10 points</w:t>
            </w:r>
          </w:p>
        </w:tc>
      </w:tr>
    </w:tbl>
    <w:p w:rsidR="003C13FD" w:rsidRPr="00284EB1" w:rsidRDefault="003C13FD" w:rsidP="00F518AB">
      <w:pPr>
        <w:pStyle w:val="Header"/>
        <w:tabs>
          <w:tab w:val="right" w:pos="9270"/>
        </w:tabs>
        <w:ind w:right="-1"/>
        <w:jc w:val="both"/>
        <w:rPr>
          <w:rFonts w:asciiTheme="minorHAnsi" w:hAnsiTheme="minorHAnsi" w:cstheme="minorHAnsi"/>
          <w:spacing w:val="-2"/>
          <w:szCs w:val="22"/>
        </w:rPr>
      </w:pPr>
      <w:r w:rsidRPr="00284EB1">
        <w:rPr>
          <w:rFonts w:asciiTheme="minorHAnsi" w:hAnsiTheme="minorHAnsi" w:cstheme="minorHAnsi"/>
          <w:spacing w:val="-2"/>
          <w:szCs w:val="22"/>
        </w:rPr>
        <w:tab/>
      </w:r>
      <w:r w:rsidRPr="00284EB1">
        <w:rPr>
          <w:rFonts w:asciiTheme="minorHAnsi" w:hAnsiTheme="minorHAnsi" w:cstheme="minorHAnsi"/>
          <w:spacing w:val="-2"/>
          <w:szCs w:val="22"/>
        </w:rPr>
        <w:tab/>
      </w:r>
      <w:r w:rsidRPr="00284EB1">
        <w:rPr>
          <w:rFonts w:asciiTheme="minorHAnsi" w:hAnsiTheme="minorHAnsi" w:cstheme="minorHAnsi"/>
          <w:spacing w:val="-2"/>
          <w:szCs w:val="22"/>
        </w:rPr>
        <w:tab/>
      </w:r>
      <w:r w:rsidRPr="00284EB1">
        <w:rPr>
          <w:rFonts w:asciiTheme="minorHAnsi" w:hAnsiTheme="minorHAnsi" w:cstheme="minorHAnsi"/>
          <w:spacing w:val="-2"/>
          <w:szCs w:val="22"/>
        </w:rPr>
        <w:tab/>
      </w:r>
    </w:p>
    <w:p w:rsidR="00E07E32" w:rsidRPr="00284EB1" w:rsidRDefault="00676284"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 xml:space="preserve">The attention of interested Consultants is drawn to paragraph 1.9 of the World Bank’s Guidelines: Selection and Employment of Consultants under IBRD Loans and IDA Credits &amp; Grants by World Bank </w:t>
      </w:r>
      <w:r w:rsidR="008F6FB4" w:rsidRPr="00284EB1">
        <w:rPr>
          <w:rFonts w:asciiTheme="minorHAnsi" w:hAnsiTheme="minorHAnsi" w:cstheme="minorHAnsi"/>
          <w:spacing w:val="-2"/>
          <w:szCs w:val="22"/>
        </w:rPr>
        <w:t>Borrowers (</w:t>
      </w:r>
      <w:r w:rsidRPr="00284EB1">
        <w:rPr>
          <w:rFonts w:asciiTheme="minorHAnsi" w:hAnsiTheme="minorHAnsi" w:cstheme="minorHAnsi"/>
          <w:spacing w:val="-2"/>
          <w:szCs w:val="22"/>
        </w:rPr>
        <w:t>“Consultant Guidelines”), edition of May 2004, revised October 2006 and May 2010, setting forth the World Bank’s policy on conflict of interest."</w:t>
      </w:r>
    </w:p>
    <w:p w:rsidR="00676284" w:rsidRPr="00284EB1" w:rsidRDefault="00676284" w:rsidP="00F518AB">
      <w:pPr>
        <w:suppressAutoHyphens/>
        <w:jc w:val="both"/>
        <w:rPr>
          <w:rFonts w:asciiTheme="minorHAnsi" w:hAnsiTheme="minorHAnsi" w:cstheme="minorHAnsi"/>
          <w:spacing w:val="-2"/>
          <w:szCs w:val="22"/>
        </w:rPr>
      </w:pPr>
    </w:p>
    <w:p w:rsidR="00F17486" w:rsidRPr="00284EB1" w:rsidRDefault="009830E4"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 xml:space="preserve">Consultants may associate </w:t>
      </w:r>
      <w:r w:rsidR="006F3706" w:rsidRPr="00284EB1">
        <w:rPr>
          <w:rFonts w:asciiTheme="minorHAnsi" w:hAnsiTheme="minorHAnsi" w:cstheme="minorHAnsi"/>
          <w:spacing w:val="-2"/>
          <w:szCs w:val="22"/>
        </w:rPr>
        <w:t>with other firms in the form of a joint venture or a sub</w:t>
      </w:r>
      <w:r w:rsidR="003D2CD6" w:rsidRPr="00284EB1">
        <w:rPr>
          <w:rFonts w:asciiTheme="minorHAnsi" w:hAnsiTheme="minorHAnsi" w:cstheme="minorHAnsi"/>
          <w:spacing w:val="-2"/>
          <w:szCs w:val="22"/>
        </w:rPr>
        <w:t xml:space="preserve"> </w:t>
      </w:r>
      <w:r w:rsidR="006F3706" w:rsidRPr="00284EB1">
        <w:rPr>
          <w:rFonts w:asciiTheme="minorHAnsi" w:hAnsiTheme="minorHAnsi" w:cstheme="minorHAnsi"/>
          <w:spacing w:val="-2"/>
          <w:szCs w:val="22"/>
        </w:rPr>
        <w:t xml:space="preserve">consultancy </w:t>
      </w:r>
      <w:r w:rsidRPr="00284EB1">
        <w:rPr>
          <w:rFonts w:asciiTheme="minorHAnsi" w:hAnsiTheme="minorHAnsi" w:cstheme="minorHAnsi"/>
          <w:spacing w:val="-2"/>
          <w:szCs w:val="22"/>
        </w:rPr>
        <w:t>to enhance their qualifications.</w:t>
      </w:r>
    </w:p>
    <w:p w:rsidR="00F17486" w:rsidRPr="00284EB1" w:rsidRDefault="00F17486" w:rsidP="00F518AB">
      <w:pPr>
        <w:suppressAutoHyphens/>
        <w:jc w:val="both"/>
        <w:rPr>
          <w:rFonts w:asciiTheme="minorHAnsi" w:hAnsiTheme="minorHAnsi" w:cstheme="minorHAnsi"/>
          <w:spacing w:val="-2"/>
          <w:szCs w:val="22"/>
        </w:rPr>
      </w:pPr>
    </w:p>
    <w:p w:rsidR="00C3264C" w:rsidRPr="00284EB1" w:rsidRDefault="00C3264C" w:rsidP="00C3264C">
      <w:pPr>
        <w:pStyle w:val="BodyText"/>
        <w:jc w:val="both"/>
        <w:rPr>
          <w:rFonts w:asciiTheme="minorHAnsi" w:hAnsiTheme="minorHAnsi" w:cstheme="minorHAnsi"/>
          <w:sz w:val="22"/>
          <w:szCs w:val="22"/>
        </w:rPr>
      </w:pPr>
      <w:r w:rsidRPr="00284EB1">
        <w:rPr>
          <w:rFonts w:asciiTheme="minorHAnsi" w:hAnsiTheme="minorHAnsi" w:cstheme="minorHAnsi"/>
          <w:sz w:val="22"/>
          <w:szCs w:val="22"/>
        </w:rPr>
        <w:lastRenderedPageBreak/>
        <w:t>The Consulting Firm will be selected in accordance with the procedures for Selection Based on Consultant Qualifications (CQS) set out in the World Bank’s Guidelines: Selection and Employment of Consultants under IBRD Loans and IDA Credits &amp; Grants by World Bank Borrowers (“Consultant Guidelines”), edition of May 2004, revised October 2006 and May 2010.</w:t>
      </w:r>
    </w:p>
    <w:p w:rsidR="006A6686" w:rsidRPr="00284EB1" w:rsidRDefault="006A6686" w:rsidP="00F518AB">
      <w:pPr>
        <w:suppressAutoHyphens/>
        <w:jc w:val="both"/>
        <w:rPr>
          <w:rFonts w:asciiTheme="minorHAnsi" w:hAnsiTheme="minorHAnsi" w:cstheme="minorHAnsi"/>
          <w:spacing w:val="-2"/>
          <w:szCs w:val="22"/>
        </w:rPr>
      </w:pPr>
    </w:p>
    <w:p w:rsidR="009830E4" w:rsidRPr="00284EB1" w:rsidRDefault="00916E24"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F</w:t>
      </w:r>
      <w:r w:rsidR="009830E4" w:rsidRPr="00284EB1">
        <w:rPr>
          <w:rFonts w:asciiTheme="minorHAnsi" w:hAnsiTheme="minorHAnsi" w:cstheme="minorHAnsi"/>
          <w:spacing w:val="-2"/>
          <w:szCs w:val="22"/>
        </w:rPr>
        <w:t xml:space="preserve">urther information </w:t>
      </w:r>
      <w:r w:rsidRPr="00284EB1">
        <w:rPr>
          <w:rFonts w:asciiTheme="minorHAnsi" w:hAnsiTheme="minorHAnsi" w:cstheme="minorHAnsi"/>
          <w:spacing w:val="-2"/>
          <w:szCs w:val="22"/>
        </w:rPr>
        <w:t xml:space="preserve">can be obtained </w:t>
      </w:r>
      <w:r w:rsidR="009830E4" w:rsidRPr="00284EB1">
        <w:rPr>
          <w:rFonts w:asciiTheme="minorHAnsi" w:hAnsiTheme="minorHAnsi" w:cstheme="minorHAnsi"/>
          <w:spacing w:val="-2"/>
          <w:szCs w:val="22"/>
        </w:rPr>
        <w:t>at the address below during office</w:t>
      </w:r>
      <w:r w:rsidR="00543DDD" w:rsidRPr="00284EB1">
        <w:rPr>
          <w:rFonts w:asciiTheme="minorHAnsi" w:hAnsiTheme="minorHAnsi" w:cstheme="minorHAnsi"/>
          <w:spacing w:val="-2"/>
          <w:szCs w:val="22"/>
        </w:rPr>
        <w:t xml:space="preserve"> hours:</w:t>
      </w:r>
      <w:r w:rsidR="00C3264C" w:rsidRPr="00284EB1">
        <w:rPr>
          <w:rFonts w:asciiTheme="minorHAnsi" w:hAnsiTheme="minorHAnsi" w:cstheme="minorHAnsi"/>
          <w:spacing w:val="-2"/>
          <w:szCs w:val="22"/>
        </w:rPr>
        <w:t xml:space="preserve"> </w:t>
      </w:r>
      <w:r w:rsidR="009830E4" w:rsidRPr="00284EB1">
        <w:rPr>
          <w:rFonts w:asciiTheme="minorHAnsi" w:hAnsiTheme="minorHAnsi" w:cstheme="minorHAnsi"/>
          <w:b/>
          <w:spacing w:val="-2"/>
          <w:szCs w:val="22"/>
        </w:rPr>
        <w:t>09</w:t>
      </w:r>
      <w:r w:rsidR="00543DDD" w:rsidRPr="00284EB1">
        <w:rPr>
          <w:rFonts w:asciiTheme="minorHAnsi" w:hAnsiTheme="minorHAnsi" w:cstheme="minorHAnsi"/>
          <w:b/>
          <w:spacing w:val="-2"/>
          <w:szCs w:val="22"/>
        </w:rPr>
        <w:t xml:space="preserve">: </w:t>
      </w:r>
      <w:r w:rsidR="009830E4" w:rsidRPr="00284EB1">
        <w:rPr>
          <w:rFonts w:asciiTheme="minorHAnsi" w:hAnsiTheme="minorHAnsi" w:cstheme="minorHAnsi"/>
          <w:b/>
          <w:spacing w:val="-2"/>
          <w:szCs w:val="22"/>
        </w:rPr>
        <w:t>00 to 1</w:t>
      </w:r>
      <w:r w:rsidR="008F316E" w:rsidRPr="00284EB1">
        <w:rPr>
          <w:rFonts w:asciiTheme="minorHAnsi" w:hAnsiTheme="minorHAnsi" w:cstheme="minorHAnsi"/>
          <w:b/>
          <w:spacing w:val="-2"/>
          <w:szCs w:val="22"/>
        </w:rPr>
        <w:t>6</w:t>
      </w:r>
      <w:r w:rsidR="00543DDD" w:rsidRPr="00284EB1">
        <w:rPr>
          <w:rFonts w:asciiTheme="minorHAnsi" w:hAnsiTheme="minorHAnsi" w:cstheme="minorHAnsi"/>
          <w:b/>
          <w:spacing w:val="-2"/>
          <w:szCs w:val="22"/>
        </w:rPr>
        <w:t>:00</w:t>
      </w:r>
      <w:r w:rsidR="009830E4" w:rsidRPr="00284EB1">
        <w:rPr>
          <w:rFonts w:asciiTheme="minorHAnsi" w:hAnsiTheme="minorHAnsi" w:cstheme="minorHAnsi"/>
          <w:spacing w:val="-2"/>
          <w:szCs w:val="22"/>
        </w:rPr>
        <w:t>.</w:t>
      </w:r>
    </w:p>
    <w:p w:rsidR="009830E4" w:rsidRPr="00284EB1" w:rsidRDefault="009830E4" w:rsidP="00F518AB">
      <w:pPr>
        <w:suppressAutoHyphens/>
        <w:jc w:val="both"/>
        <w:rPr>
          <w:rFonts w:asciiTheme="minorHAnsi" w:hAnsiTheme="minorHAnsi" w:cstheme="minorHAnsi"/>
          <w:spacing w:val="-2"/>
          <w:szCs w:val="22"/>
        </w:rPr>
      </w:pPr>
    </w:p>
    <w:p w:rsidR="009830E4" w:rsidRPr="00284EB1" w:rsidRDefault="009830E4"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 xml:space="preserve">Expressions of interest must be delivered </w:t>
      </w:r>
      <w:r w:rsidR="008929AC" w:rsidRPr="00284EB1">
        <w:rPr>
          <w:rFonts w:asciiTheme="minorHAnsi" w:hAnsiTheme="minorHAnsi" w:cstheme="minorHAnsi"/>
          <w:spacing w:val="-2"/>
          <w:szCs w:val="22"/>
        </w:rPr>
        <w:t xml:space="preserve">in a written form </w:t>
      </w:r>
      <w:r w:rsidRPr="00284EB1">
        <w:rPr>
          <w:rFonts w:asciiTheme="minorHAnsi" w:hAnsiTheme="minorHAnsi" w:cstheme="minorHAnsi"/>
          <w:spacing w:val="-2"/>
          <w:szCs w:val="22"/>
        </w:rPr>
        <w:t xml:space="preserve">to the address below </w:t>
      </w:r>
      <w:r w:rsidR="008929AC" w:rsidRPr="00284EB1">
        <w:rPr>
          <w:rFonts w:asciiTheme="minorHAnsi" w:hAnsiTheme="minorHAnsi" w:cstheme="minorHAnsi"/>
          <w:spacing w:val="-2"/>
          <w:szCs w:val="22"/>
        </w:rPr>
        <w:t xml:space="preserve">(in person, or by mail, or by fax, or by e-mail) </w:t>
      </w:r>
      <w:r w:rsidRPr="00284EB1">
        <w:rPr>
          <w:rFonts w:asciiTheme="minorHAnsi" w:hAnsiTheme="minorHAnsi" w:cstheme="minorHAnsi"/>
          <w:spacing w:val="-2"/>
          <w:szCs w:val="22"/>
        </w:rPr>
        <w:t xml:space="preserve">by </w:t>
      </w:r>
      <w:r w:rsidR="00E35D27">
        <w:rPr>
          <w:rFonts w:asciiTheme="minorHAnsi" w:hAnsiTheme="minorHAnsi" w:cstheme="minorHAnsi"/>
          <w:b/>
          <w:spacing w:val="-2"/>
          <w:szCs w:val="22"/>
        </w:rPr>
        <w:t>24</w:t>
      </w:r>
      <w:r w:rsidR="00C737E0" w:rsidRPr="00284EB1">
        <w:rPr>
          <w:rFonts w:asciiTheme="minorHAnsi" w:hAnsiTheme="minorHAnsi" w:cstheme="minorHAnsi"/>
          <w:b/>
          <w:spacing w:val="-2"/>
          <w:szCs w:val="22"/>
        </w:rPr>
        <w:t>.</w:t>
      </w:r>
      <w:r w:rsidR="00E35D27">
        <w:rPr>
          <w:rFonts w:asciiTheme="minorHAnsi" w:hAnsiTheme="minorHAnsi" w:cstheme="minorHAnsi"/>
          <w:b/>
          <w:spacing w:val="-2"/>
          <w:szCs w:val="22"/>
        </w:rPr>
        <w:t>01</w:t>
      </w:r>
      <w:r w:rsidR="00C737E0" w:rsidRPr="00284EB1">
        <w:rPr>
          <w:rFonts w:asciiTheme="minorHAnsi" w:hAnsiTheme="minorHAnsi" w:cstheme="minorHAnsi"/>
          <w:b/>
          <w:spacing w:val="-2"/>
          <w:szCs w:val="22"/>
        </w:rPr>
        <w:t>.201</w:t>
      </w:r>
      <w:r w:rsidR="00E35D27">
        <w:rPr>
          <w:rFonts w:asciiTheme="minorHAnsi" w:hAnsiTheme="minorHAnsi" w:cstheme="minorHAnsi"/>
          <w:b/>
          <w:spacing w:val="-2"/>
          <w:szCs w:val="22"/>
        </w:rPr>
        <w:t>3</w:t>
      </w:r>
      <w:r w:rsidR="00BB0A09" w:rsidRPr="00284EB1">
        <w:rPr>
          <w:rFonts w:asciiTheme="minorHAnsi" w:hAnsiTheme="minorHAnsi" w:cstheme="minorHAnsi"/>
          <w:spacing w:val="-2"/>
          <w:szCs w:val="22"/>
        </w:rPr>
        <w:t xml:space="preserve"> </w:t>
      </w:r>
    </w:p>
    <w:p w:rsidR="009830E4" w:rsidRPr="00284EB1" w:rsidRDefault="009830E4" w:rsidP="00F518AB">
      <w:pPr>
        <w:suppressAutoHyphens/>
        <w:jc w:val="both"/>
        <w:rPr>
          <w:rFonts w:asciiTheme="minorHAnsi" w:hAnsiTheme="minorHAnsi" w:cstheme="minorHAnsi"/>
          <w:b/>
          <w:spacing w:val="-2"/>
          <w:szCs w:val="22"/>
        </w:rPr>
      </w:pPr>
    </w:p>
    <w:p w:rsidR="002E3257" w:rsidRPr="00284EB1" w:rsidRDefault="00C737E0" w:rsidP="00F518AB">
      <w:pPr>
        <w:suppressAutoHyphens/>
        <w:jc w:val="both"/>
        <w:rPr>
          <w:rFonts w:asciiTheme="minorHAnsi" w:hAnsiTheme="minorHAnsi" w:cstheme="minorHAnsi"/>
          <w:spacing w:val="-2"/>
          <w:szCs w:val="22"/>
        </w:rPr>
      </w:pPr>
      <w:r w:rsidRPr="00284EB1">
        <w:rPr>
          <w:rFonts w:asciiTheme="minorHAnsi" w:hAnsiTheme="minorHAnsi" w:cstheme="minorHAnsi"/>
          <w:spacing w:val="-2"/>
          <w:szCs w:val="22"/>
        </w:rPr>
        <w:t>The Ministry of Culture, Youth and Sports/Department of Youth</w:t>
      </w:r>
    </w:p>
    <w:p w:rsidR="009830E4" w:rsidRPr="00284EB1" w:rsidRDefault="00C737E0" w:rsidP="00F518AB">
      <w:pPr>
        <w:suppressAutoHyphens/>
        <w:jc w:val="both"/>
        <w:rPr>
          <w:rFonts w:asciiTheme="minorHAnsi" w:hAnsiTheme="minorHAnsi" w:cstheme="minorHAnsi"/>
          <w:iCs/>
          <w:spacing w:val="-2"/>
          <w:szCs w:val="22"/>
        </w:rPr>
      </w:pPr>
      <w:r w:rsidRPr="00284EB1">
        <w:rPr>
          <w:rFonts w:asciiTheme="minorHAnsi" w:hAnsiTheme="minorHAnsi" w:cstheme="minorHAnsi"/>
          <w:spacing w:val="-2"/>
          <w:szCs w:val="22"/>
        </w:rPr>
        <w:t>Project Implementation Unit – PIU</w:t>
      </w:r>
    </w:p>
    <w:p w:rsidR="00DA0C78" w:rsidRPr="00284EB1" w:rsidRDefault="00DA0C78" w:rsidP="00F518AB">
      <w:pPr>
        <w:jc w:val="both"/>
        <w:rPr>
          <w:rFonts w:asciiTheme="minorHAnsi" w:hAnsiTheme="minorHAnsi" w:cstheme="minorHAnsi"/>
          <w:spacing w:val="-2"/>
          <w:szCs w:val="22"/>
        </w:rPr>
      </w:pPr>
      <w:r w:rsidRPr="00284EB1">
        <w:rPr>
          <w:rFonts w:asciiTheme="minorHAnsi" w:hAnsiTheme="minorHAnsi" w:cstheme="minorHAnsi"/>
          <w:spacing w:val="-2"/>
          <w:szCs w:val="22"/>
        </w:rPr>
        <w:t xml:space="preserve">Mother Theresa Square #35; Office #25; </w:t>
      </w:r>
    </w:p>
    <w:p w:rsidR="00DA0C78" w:rsidRPr="00284EB1" w:rsidRDefault="00DA0C78" w:rsidP="00F518AB">
      <w:pPr>
        <w:jc w:val="both"/>
        <w:rPr>
          <w:rFonts w:asciiTheme="minorHAnsi" w:hAnsiTheme="minorHAnsi" w:cstheme="minorHAnsi"/>
          <w:spacing w:val="-2"/>
          <w:szCs w:val="22"/>
        </w:rPr>
      </w:pPr>
      <w:r w:rsidRPr="00284EB1">
        <w:rPr>
          <w:rFonts w:asciiTheme="minorHAnsi" w:hAnsiTheme="minorHAnsi" w:cstheme="minorHAnsi"/>
          <w:spacing w:val="-2"/>
          <w:szCs w:val="22"/>
        </w:rPr>
        <w:t>10000, Prishtina, Republic of Kosova</w:t>
      </w:r>
    </w:p>
    <w:p w:rsidR="00BB0A09" w:rsidRPr="00284EB1" w:rsidRDefault="00BB0A09" w:rsidP="00BB0A09">
      <w:pPr>
        <w:suppressAutoHyphens/>
        <w:jc w:val="both"/>
        <w:rPr>
          <w:rFonts w:asciiTheme="minorHAnsi" w:hAnsiTheme="minorHAnsi" w:cstheme="minorHAnsi"/>
          <w:spacing w:val="-2"/>
          <w:szCs w:val="22"/>
        </w:rPr>
      </w:pPr>
      <w:r w:rsidRPr="00284EB1">
        <w:rPr>
          <w:rFonts w:asciiTheme="minorHAnsi" w:hAnsiTheme="minorHAnsi" w:cstheme="minorHAnsi"/>
          <w:iCs/>
          <w:spacing w:val="-2"/>
          <w:szCs w:val="22"/>
        </w:rPr>
        <w:t xml:space="preserve">Attn: </w:t>
      </w:r>
      <w:r w:rsidRPr="00284EB1">
        <w:rPr>
          <w:rFonts w:asciiTheme="minorHAnsi" w:hAnsiTheme="minorHAnsi" w:cstheme="minorHAnsi"/>
          <w:spacing w:val="-2"/>
          <w:szCs w:val="22"/>
        </w:rPr>
        <w:t>Arton Çitaku – Procurement and Administration Specialist</w:t>
      </w:r>
    </w:p>
    <w:p w:rsidR="00DA0C78" w:rsidRPr="00284EB1" w:rsidRDefault="009830E4" w:rsidP="00F518AB">
      <w:pPr>
        <w:jc w:val="both"/>
        <w:rPr>
          <w:rFonts w:asciiTheme="minorHAnsi" w:hAnsiTheme="minorHAnsi" w:cstheme="minorHAnsi"/>
          <w:spacing w:val="-2"/>
          <w:szCs w:val="22"/>
        </w:rPr>
      </w:pPr>
      <w:r w:rsidRPr="00284EB1">
        <w:rPr>
          <w:rFonts w:asciiTheme="minorHAnsi" w:hAnsiTheme="minorHAnsi" w:cstheme="minorHAnsi"/>
          <w:spacing w:val="-2"/>
          <w:szCs w:val="22"/>
        </w:rPr>
        <w:t>Tel:</w:t>
      </w:r>
      <w:r w:rsidR="00DA0C78" w:rsidRPr="00284EB1">
        <w:rPr>
          <w:rFonts w:asciiTheme="minorHAnsi" w:hAnsiTheme="minorHAnsi" w:cstheme="minorHAnsi"/>
          <w:spacing w:val="-2"/>
          <w:szCs w:val="22"/>
        </w:rPr>
        <w:t>+381 (0)38 200 213 347;</w:t>
      </w:r>
    </w:p>
    <w:p w:rsidR="009830E4" w:rsidRPr="00284EB1" w:rsidRDefault="00DA0C78" w:rsidP="00F518AB">
      <w:pPr>
        <w:suppressAutoHyphens/>
        <w:jc w:val="both"/>
        <w:rPr>
          <w:rFonts w:asciiTheme="minorHAnsi" w:hAnsiTheme="minorHAnsi" w:cstheme="minorHAnsi"/>
          <w:spacing w:val="-2"/>
          <w:szCs w:val="22"/>
        </w:rPr>
      </w:pPr>
      <w:r w:rsidRPr="00284EB1">
        <w:rPr>
          <w:rFonts w:asciiTheme="minorHAnsi" w:hAnsiTheme="minorHAnsi" w:cstheme="minorHAnsi"/>
          <w:szCs w:val="22"/>
        </w:rPr>
        <w:t xml:space="preserve">E-mail: </w:t>
      </w:r>
      <w:hyperlink r:id="rId10" w:history="1">
        <w:r w:rsidR="00676284" w:rsidRPr="00284EB1">
          <w:rPr>
            <w:rStyle w:val="Hyperlink"/>
            <w:rFonts w:asciiTheme="minorHAnsi" w:hAnsiTheme="minorHAnsi" w:cstheme="minorHAnsi"/>
            <w:color w:val="auto"/>
            <w:spacing w:val="-2"/>
            <w:szCs w:val="22"/>
          </w:rPr>
          <w:t>arton.citaku@rks-gov.net</w:t>
        </w:r>
      </w:hyperlink>
    </w:p>
    <w:p w:rsidR="009830E4" w:rsidRPr="00284EB1" w:rsidRDefault="009830E4" w:rsidP="00F518AB">
      <w:pPr>
        <w:suppressAutoHyphens/>
        <w:jc w:val="both"/>
        <w:rPr>
          <w:rFonts w:asciiTheme="minorHAnsi" w:hAnsiTheme="minorHAnsi" w:cstheme="minorHAnsi"/>
          <w:spacing w:val="-2"/>
          <w:szCs w:val="22"/>
        </w:rPr>
      </w:pPr>
    </w:p>
    <w:p w:rsidR="009830E4" w:rsidRPr="00284EB1" w:rsidRDefault="009830E4" w:rsidP="00F518AB">
      <w:pPr>
        <w:suppressAutoHyphens/>
        <w:jc w:val="both"/>
        <w:rPr>
          <w:rFonts w:asciiTheme="minorHAnsi" w:hAnsiTheme="minorHAnsi" w:cstheme="minorHAnsi"/>
          <w:spacing w:val="-2"/>
          <w:szCs w:val="22"/>
        </w:rPr>
      </w:pPr>
    </w:p>
    <w:sectPr w:rsidR="009830E4" w:rsidRPr="00284EB1" w:rsidSect="00AA6831">
      <w:headerReference w:type="default" r:id="rId11"/>
      <w:footerReference w:type="even" r:id="rId12"/>
      <w:footerReference w:type="default" r:id="rId13"/>
      <w:endnotePr>
        <w:numFmt w:val="decimal"/>
      </w:endnotePr>
      <w:pgSz w:w="12240" w:h="15840"/>
      <w:pgMar w:top="81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3E5" w:rsidRDefault="006C13E5">
      <w:r>
        <w:separator/>
      </w:r>
    </w:p>
  </w:endnote>
  <w:endnote w:type="continuationSeparator" w:id="1">
    <w:p w:rsidR="006C13E5" w:rsidRDefault="006C13E5"/>
  </w:endnote>
  <w:endnote w:type="continuationNotice" w:id="2">
    <w:p w:rsidR="006C13E5" w:rsidRDefault="006C13E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82891"/>
      <w:docPartObj>
        <w:docPartGallery w:val="Page Numbers (Bottom of Page)"/>
        <w:docPartUnique/>
      </w:docPartObj>
    </w:sdtPr>
    <w:sdtEndPr>
      <w:rPr>
        <w:noProof/>
      </w:rPr>
    </w:sdtEndPr>
    <w:sdtContent>
      <w:p w:rsidR="002E3257" w:rsidRDefault="00EC7FA6">
        <w:pPr>
          <w:pStyle w:val="Footer"/>
          <w:jc w:val="center"/>
        </w:pPr>
        <w:r>
          <w:fldChar w:fldCharType="begin"/>
        </w:r>
        <w:r w:rsidR="002E3257">
          <w:instrText xml:space="preserve"> PAGE   \* MERGEFORMAT </w:instrText>
        </w:r>
        <w:r>
          <w:fldChar w:fldCharType="separate"/>
        </w:r>
        <w:r w:rsidR="00235E18">
          <w:rPr>
            <w:noProof/>
          </w:rPr>
          <w:t>2</w:t>
        </w:r>
        <w:r>
          <w:rPr>
            <w:noProof/>
          </w:rPr>
          <w:fldChar w:fldCharType="end"/>
        </w:r>
      </w:p>
    </w:sdtContent>
  </w:sdt>
  <w:p w:rsidR="002E3257" w:rsidRDefault="002E3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39713"/>
      <w:docPartObj>
        <w:docPartGallery w:val="Page Numbers (Bottom of Page)"/>
        <w:docPartUnique/>
      </w:docPartObj>
    </w:sdtPr>
    <w:sdtEndPr>
      <w:rPr>
        <w:noProof/>
      </w:rPr>
    </w:sdtEndPr>
    <w:sdtContent>
      <w:p w:rsidR="000F758F" w:rsidRDefault="00EC7FA6" w:rsidP="000F758F">
        <w:pPr>
          <w:pStyle w:val="Footer"/>
          <w:jc w:val="center"/>
        </w:pPr>
        <w:r>
          <w:fldChar w:fldCharType="begin"/>
        </w:r>
        <w:r w:rsidR="000F758F">
          <w:instrText xml:space="preserve"> PAGE   \* MERGEFORMAT </w:instrText>
        </w:r>
        <w:r>
          <w:fldChar w:fldCharType="separate"/>
        </w:r>
        <w:r w:rsidR="00235E18">
          <w:rPr>
            <w:noProof/>
          </w:rPr>
          <w:t>1</w:t>
        </w:r>
        <w:r>
          <w:rPr>
            <w:noProof/>
          </w:rPr>
          <w:fldChar w:fldCharType="end"/>
        </w:r>
      </w:p>
    </w:sdtContent>
  </w:sdt>
  <w:p w:rsidR="000F758F" w:rsidRDefault="000F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3E5" w:rsidRDefault="006C13E5">
      <w:r>
        <w:rPr>
          <w:sz w:val="24"/>
        </w:rPr>
        <w:separator/>
      </w:r>
    </w:p>
  </w:footnote>
  <w:footnote w:type="continuationSeparator" w:id="1">
    <w:p w:rsidR="006C13E5" w:rsidRDefault="006C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830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1D410D50"/>
    <w:multiLevelType w:val="hybridMultilevel"/>
    <w:tmpl w:val="CFFE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C7D9C"/>
    <w:multiLevelType w:val="hybridMultilevel"/>
    <w:tmpl w:val="1E5AC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60531"/>
    <w:multiLevelType w:val="hybridMultilevel"/>
    <w:tmpl w:val="CC9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43C93"/>
    <w:multiLevelType w:val="hybridMultilevel"/>
    <w:tmpl w:val="40FA2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D1B4E"/>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A5AB6"/>
    <w:multiLevelType w:val="hybridMultilevel"/>
    <w:tmpl w:val="878A2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B035C"/>
    <w:multiLevelType w:val="hybridMultilevel"/>
    <w:tmpl w:val="13B2E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2"/>
  </w:num>
  <w:num w:numId="6">
    <w:abstractNumId w:val="4"/>
  </w:num>
  <w:num w:numId="7">
    <w:abstractNumId w:val="7"/>
  </w:num>
  <w:num w:numId="8">
    <w:abstractNumId w:val="1"/>
  </w:num>
  <w:num w:numId="9">
    <w:abstractNumId w:val="0"/>
  </w:num>
  <w:num w:numId="10">
    <w:abstractNumId w:val="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EC50B8"/>
    <w:rsid w:val="00093268"/>
    <w:rsid w:val="000A4184"/>
    <w:rsid w:val="000A7F3A"/>
    <w:rsid w:val="000C4041"/>
    <w:rsid w:val="000F758F"/>
    <w:rsid w:val="00105159"/>
    <w:rsid w:val="001B0D84"/>
    <w:rsid w:val="001D66E9"/>
    <w:rsid w:val="001D70EB"/>
    <w:rsid w:val="00235E18"/>
    <w:rsid w:val="002727A9"/>
    <w:rsid w:val="00284EB1"/>
    <w:rsid w:val="00286D04"/>
    <w:rsid w:val="002D2D57"/>
    <w:rsid w:val="002D7CFE"/>
    <w:rsid w:val="002E3257"/>
    <w:rsid w:val="00311119"/>
    <w:rsid w:val="003202C0"/>
    <w:rsid w:val="00357959"/>
    <w:rsid w:val="00367243"/>
    <w:rsid w:val="003C13FD"/>
    <w:rsid w:val="003D2CD6"/>
    <w:rsid w:val="00407375"/>
    <w:rsid w:val="00463241"/>
    <w:rsid w:val="00465018"/>
    <w:rsid w:val="00477D66"/>
    <w:rsid w:val="004A51C3"/>
    <w:rsid w:val="004B3765"/>
    <w:rsid w:val="004E721D"/>
    <w:rsid w:val="004F2CEC"/>
    <w:rsid w:val="004F320D"/>
    <w:rsid w:val="00543DDD"/>
    <w:rsid w:val="005F5D3D"/>
    <w:rsid w:val="00625F09"/>
    <w:rsid w:val="0067051F"/>
    <w:rsid w:val="00676284"/>
    <w:rsid w:val="006A48D9"/>
    <w:rsid w:val="006A6686"/>
    <w:rsid w:val="006C13E5"/>
    <w:rsid w:val="006D6898"/>
    <w:rsid w:val="006F3706"/>
    <w:rsid w:val="00712DFF"/>
    <w:rsid w:val="007338DE"/>
    <w:rsid w:val="00751EA3"/>
    <w:rsid w:val="007833ED"/>
    <w:rsid w:val="007940F7"/>
    <w:rsid w:val="007C7715"/>
    <w:rsid w:val="007D59F6"/>
    <w:rsid w:val="008929AC"/>
    <w:rsid w:val="008A4AA7"/>
    <w:rsid w:val="008D324A"/>
    <w:rsid w:val="008E2645"/>
    <w:rsid w:val="008F316E"/>
    <w:rsid w:val="008F69F3"/>
    <w:rsid w:val="008F6FB4"/>
    <w:rsid w:val="009016DC"/>
    <w:rsid w:val="00916E24"/>
    <w:rsid w:val="00930D65"/>
    <w:rsid w:val="0093344A"/>
    <w:rsid w:val="009363B8"/>
    <w:rsid w:val="009758E9"/>
    <w:rsid w:val="009830E4"/>
    <w:rsid w:val="00990221"/>
    <w:rsid w:val="00993065"/>
    <w:rsid w:val="00995018"/>
    <w:rsid w:val="009E1472"/>
    <w:rsid w:val="009E21C8"/>
    <w:rsid w:val="00A05A45"/>
    <w:rsid w:val="00A116C0"/>
    <w:rsid w:val="00A41FE3"/>
    <w:rsid w:val="00A916AB"/>
    <w:rsid w:val="00AA6831"/>
    <w:rsid w:val="00AD5476"/>
    <w:rsid w:val="00B025E1"/>
    <w:rsid w:val="00B22A9C"/>
    <w:rsid w:val="00B3630A"/>
    <w:rsid w:val="00B5711F"/>
    <w:rsid w:val="00B75A34"/>
    <w:rsid w:val="00B83A07"/>
    <w:rsid w:val="00B9421E"/>
    <w:rsid w:val="00BA4299"/>
    <w:rsid w:val="00BB0A09"/>
    <w:rsid w:val="00BC043E"/>
    <w:rsid w:val="00BC1BB9"/>
    <w:rsid w:val="00BD6CBC"/>
    <w:rsid w:val="00BE0CDC"/>
    <w:rsid w:val="00C3264C"/>
    <w:rsid w:val="00C63B4F"/>
    <w:rsid w:val="00C737E0"/>
    <w:rsid w:val="00C971E7"/>
    <w:rsid w:val="00CB08BD"/>
    <w:rsid w:val="00CD4711"/>
    <w:rsid w:val="00CD757E"/>
    <w:rsid w:val="00D10F8C"/>
    <w:rsid w:val="00D11C20"/>
    <w:rsid w:val="00D23DCD"/>
    <w:rsid w:val="00D712EF"/>
    <w:rsid w:val="00D80647"/>
    <w:rsid w:val="00DA0C78"/>
    <w:rsid w:val="00DF7B9E"/>
    <w:rsid w:val="00E07E32"/>
    <w:rsid w:val="00E35D27"/>
    <w:rsid w:val="00E413C9"/>
    <w:rsid w:val="00E9274A"/>
    <w:rsid w:val="00EB5460"/>
    <w:rsid w:val="00EC48D6"/>
    <w:rsid w:val="00EC50B8"/>
    <w:rsid w:val="00EC64EF"/>
    <w:rsid w:val="00EC7FA6"/>
    <w:rsid w:val="00ED38A3"/>
    <w:rsid w:val="00F17486"/>
    <w:rsid w:val="00F26D14"/>
    <w:rsid w:val="00F518AB"/>
    <w:rsid w:val="00F56D80"/>
    <w:rsid w:val="00FF7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uiPriority w:val="99"/>
    <w:rsid w:val="00AA6831"/>
    <w:pPr>
      <w:spacing w:after="160" w:line="240" w:lineRule="exact"/>
    </w:pPr>
    <w:rPr>
      <w:rFonts w:ascii="Tahoma" w:hAnsi="Tahoma" w:cs="Tahoma"/>
      <w:sz w:val="20"/>
    </w:rPr>
  </w:style>
  <w:style w:type="table" w:styleId="TableGrid">
    <w:name w:val="Table Grid"/>
    <w:basedOn w:val="TableNormal"/>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D2CD6"/>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3D2C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uiPriority w:val="99"/>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553914">
      <w:bodyDiv w:val="1"/>
      <w:marLeft w:val="0"/>
      <w:marRight w:val="0"/>
      <w:marTop w:val="0"/>
      <w:marBottom w:val="0"/>
      <w:divBdr>
        <w:top w:val="none" w:sz="0" w:space="0" w:color="auto"/>
        <w:left w:val="none" w:sz="0" w:space="0" w:color="auto"/>
        <w:bottom w:val="none" w:sz="0" w:space="0" w:color="auto"/>
        <w:right w:val="none" w:sz="0" w:space="0" w:color="auto"/>
      </w:divBdr>
    </w:div>
    <w:div w:id="1313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on.citaku@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363E-6C17-4218-B064-EE227F46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5564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osman.d.gashi</cp:lastModifiedBy>
  <cp:revision>2</cp:revision>
  <cp:lastPrinted>2012-03-07T13:13:00Z</cp:lastPrinted>
  <dcterms:created xsi:type="dcterms:W3CDTF">2013-01-08T12:59:00Z</dcterms:created>
  <dcterms:modified xsi:type="dcterms:W3CDTF">2013-01-08T12:59:00Z</dcterms:modified>
</cp:coreProperties>
</file>