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03" w:rsidRDefault="00777403" w:rsidP="00777403">
      <w:pPr>
        <w:jc w:val="both"/>
        <w:rPr>
          <w:lang w:val="sq-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85800" cy="731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403" w:rsidRDefault="00777403" w:rsidP="00777403">
      <w:pPr>
        <w:jc w:val="center"/>
        <w:rPr>
          <w:b/>
          <w:bCs/>
        </w:rPr>
      </w:pPr>
    </w:p>
    <w:p w:rsidR="00777403" w:rsidRDefault="00777403" w:rsidP="00777403">
      <w:pPr>
        <w:rPr>
          <w:b/>
          <w:bCs/>
        </w:rPr>
      </w:pPr>
    </w:p>
    <w:p w:rsidR="00777403" w:rsidRDefault="00777403" w:rsidP="00777403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>
        <w:rPr>
          <w:rFonts w:ascii="Book Antiqua" w:hAnsi="Book Antiqua" w:cs="Book Antiqua"/>
          <w:b/>
          <w:bCs/>
          <w:sz w:val="32"/>
          <w:szCs w:val="32"/>
          <w:lang w:val="de-DE"/>
        </w:rPr>
        <w:t>Republika e Kosovës</w:t>
      </w:r>
    </w:p>
    <w:p w:rsidR="00777403" w:rsidRDefault="00777403" w:rsidP="00777403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>
        <w:rPr>
          <w:rFonts w:eastAsia="Batang"/>
          <w:b/>
          <w:bCs/>
          <w:sz w:val="26"/>
          <w:szCs w:val="26"/>
          <w:lang w:val="sv-SE"/>
        </w:rPr>
        <w:t>Republika Kosova</w:t>
      </w:r>
      <w:r w:rsidR="00AF7D29">
        <w:rPr>
          <w:rFonts w:eastAsia="Batang"/>
          <w:b/>
          <w:bCs/>
          <w:sz w:val="26"/>
          <w:szCs w:val="26"/>
          <w:lang w:val="sv-SE"/>
        </w:rPr>
        <w:t xml:space="preserve"> – </w:t>
      </w:r>
      <w:r>
        <w:rPr>
          <w:b/>
          <w:bCs/>
          <w:sz w:val="26"/>
          <w:szCs w:val="26"/>
          <w:lang w:val="sv-SE"/>
        </w:rPr>
        <w:t xml:space="preserve">Republic of </w:t>
      </w:r>
      <w:r>
        <w:rPr>
          <w:b/>
          <w:bCs/>
          <w:sz w:val="26"/>
          <w:szCs w:val="26"/>
          <w:lang w:val="de-DE"/>
        </w:rPr>
        <w:t>Kosovo</w:t>
      </w:r>
    </w:p>
    <w:p w:rsidR="00777403" w:rsidRDefault="00777403" w:rsidP="00777403">
      <w:pPr>
        <w:pStyle w:val="Title"/>
        <w:rPr>
          <w:rFonts w:ascii="Book Antiqua" w:hAnsi="Book Antiqua" w:cs="Book Antiqua"/>
          <w:i/>
          <w:iCs/>
        </w:rPr>
      </w:pPr>
      <w:proofErr w:type="spellStart"/>
      <w:r>
        <w:rPr>
          <w:rFonts w:ascii="Book Antiqua" w:hAnsi="Book Antiqua" w:cs="Book Antiqua"/>
          <w:i/>
          <w:iCs/>
        </w:rPr>
        <w:t>Qeveria</w:t>
      </w:r>
      <w:proofErr w:type="spellEnd"/>
      <w:r>
        <w:rPr>
          <w:rFonts w:ascii="Book Antiqua" w:hAnsi="Book Antiqua" w:cs="Book Antiqua"/>
          <w:i/>
          <w:iCs/>
        </w:rPr>
        <w:t xml:space="preserve"> - </w:t>
      </w:r>
      <w:proofErr w:type="spellStart"/>
      <w:r>
        <w:rPr>
          <w:rFonts w:ascii="Book Antiqua" w:hAnsi="Book Antiqua" w:cs="Book Antiqua"/>
          <w:i/>
          <w:iCs/>
        </w:rPr>
        <w:t>Vlada</w:t>
      </w:r>
      <w:proofErr w:type="spellEnd"/>
      <w:r>
        <w:rPr>
          <w:rFonts w:ascii="Book Antiqua" w:hAnsi="Book Antiqua" w:cs="Book Antiqua"/>
          <w:i/>
          <w:iCs/>
        </w:rPr>
        <w:t xml:space="preserve"> - Government </w:t>
      </w:r>
    </w:p>
    <w:p w:rsidR="00777403" w:rsidRDefault="00777403" w:rsidP="00777403">
      <w:pPr>
        <w:pStyle w:val="Title"/>
        <w:rPr>
          <w:b w:val="0"/>
          <w:sz w:val="18"/>
          <w:szCs w:val="18"/>
        </w:rPr>
      </w:pPr>
    </w:p>
    <w:p w:rsidR="00777403" w:rsidRDefault="00777403" w:rsidP="00777403">
      <w:pPr>
        <w:pStyle w:val="Heading2"/>
        <w:rPr>
          <w:rFonts w:ascii="Book Antiqua" w:hAnsi="Book Antiqua" w:cs="Book Antiqua"/>
          <w:i/>
          <w:iCs/>
          <w:sz w:val="24"/>
          <w:u w:val="single"/>
          <w:lang w:val="it-IT"/>
        </w:rPr>
      </w:pPr>
      <w:r>
        <w:rPr>
          <w:rFonts w:ascii="Book Antiqua" w:hAnsi="Book Antiqua" w:cs="Book Antiqua"/>
          <w:i/>
          <w:iCs/>
          <w:sz w:val="24"/>
          <w:lang w:val="it-IT"/>
        </w:rPr>
        <w:t>Ministria e Kulturës,</w:t>
      </w:r>
      <w:r w:rsidR="00AF7D29">
        <w:rPr>
          <w:rFonts w:ascii="Book Antiqua" w:hAnsi="Book Antiqua" w:cs="Book Antiqua"/>
          <w:i/>
          <w:iCs/>
          <w:sz w:val="24"/>
          <w:lang w:val="it-IT"/>
        </w:rPr>
        <w:t xml:space="preserve"> </w:t>
      </w:r>
      <w:r>
        <w:rPr>
          <w:rFonts w:ascii="Book Antiqua" w:hAnsi="Book Antiqua" w:cs="Book Antiqua"/>
          <w:i/>
          <w:iCs/>
          <w:sz w:val="24"/>
          <w:lang w:val="it-IT"/>
        </w:rPr>
        <w:t>Rinisë dhe Sportit</w:t>
      </w:r>
    </w:p>
    <w:p w:rsidR="00777403" w:rsidRDefault="00777403" w:rsidP="00777403">
      <w:pPr>
        <w:pStyle w:val="Heading2"/>
        <w:rPr>
          <w:rFonts w:ascii="Book Antiqua" w:hAnsi="Book Antiqua" w:cs="Book Antiqua"/>
          <w:b w:val="0"/>
          <w:i/>
          <w:iCs/>
          <w:sz w:val="24"/>
          <w:lang w:val="sr-Latn-CS"/>
        </w:rPr>
      </w:pPr>
      <w:r>
        <w:rPr>
          <w:rFonts w:ascii="Book Antiqua" w:hAnsi="Book Antiqua" w:cs="Book Antiqua"/>
          <w:b w:val="0"/>
          <w:i/>
          <w:iCs/>
          <w:sz w:val="24"/>
          <w:lang w:val="sr-Latn-CS"/>
        </w:rPr>
        <w:t>Ministarstvo Kulturu,Omladine i Sport</w:t>
      </w:r>
      <w:r w:rsidR="0052412E">
        <w:rPr>
          <w:rFonts w:ascii="Book Antiqua" w:hAnsi="Book Antiqua" w:cs="Book Antiqua"/>
          <w:b w:val="0"/>
          <w:i/>
          <w:iCs/>
          <w:sz w:val="24"/>
          <w:lang w:val="sr-Latn-CS"/>
        </w:rPr>
        <w:t xml:space="preserve"> –</w:t>
      </w:r>
      <w:r w:rsidR="00330390">
        <w:rPr>
          <w:rFonts w:ascii="Book Antiqua" w:hAnsi="Book Antiqua" w:cs="Book Antiqua"/>
          <w:b w:val="0"/>
          <w:i/>
          <w:iCs/>
          <w:sz w:val="24"/>
          <w:lang w:val="sr-Latn-CS"/>
        </w:rPr>
        <w:t xml:space="preserve"> </w:t>
      </w:r>
      <w:r>
        <w:rPr>
          <w:rFonts w:ascii="Book Antiqua" w:hAnsi="Book Antiqua" w:cs="Book Antiqua"/>
          <w:b w:val="0"/>
          <w:i/>
          <w:iCs/>
          <w:sz w:val="24"/>
        </w:rPr>
        <w:t>M</w:t>
      </w:r>
      <w:r w:rsidR="00330390">
        <w:rPr>
          <w:rFonts w:ascii="Book Antiqua" w:hAnsi="Book Antiqua" w:cs="Book Antiqua"/>
          <w:b w:val="0"/>
          <w:i/>
          <w:iCs/>
          <w:sz w:val="24"/>
        </w:rPr>
        <w:t>inistry of Culture</w:t>
      </w:r>
      <w:r>
        <w:rPr>
          <w:rFonts w:ascii="Book Antiqua" w:hAnsi="Book Antiqua" w:cs="Book Antiqua"/>
          <w:b w:val="0"/>
          <w:i/>
          <w:iCs/>
          <w:sz w:val="24"/>
        </w:rPr>
        <w:t>,</w:t>
      </w:r>
      <w:r w:rsidR="00330390">
        <w:rPr>
          <w:rFonts w:ascii="Book Antiqua" w:hAnsi="Book Antiqua" w:cs="Book Antiqua"/>
          <w:b w:val="0"/>
          <w:i/>
          <w:iCs/>
          <w:sz w:val="24"/>
        </w:rPr>
        <w:t xml:space="preserve"> </w:t>
      </w:r>
      <w:r>
        <w:rPr>
          <w:rFonts w:ascii="Book Antiqua" w:hAnsi="Book Antiqua" w:cs="Book Antiqua"/>
          <w:b w:val="0"/>
          <w:i/>
          <w:iCs/>
          <w:sz w:val="24"/>
        </w:rPr>
        <w:t>Youth and Sports</w:t>
      </w:r>
    </w:p>
    <w:p w:rsidR="002778EA" w:rsidRDefault="002778EA" w:rsidP="00BE7B87">
      <w:pPr>
        <w:jc w:val="both"/>
        <w:rPr>
          <w:rFonts w:eastAsia="MS Mincho"/>
          <w:lang w:val="sq-AL"/>
        </w:rPr>
      </w:pPr>
    </w:p>
    <w:p w:rsidR="00785717" w:rsidRDefault="00785717" w:rsidP="00BE7B87">
      <w:pPr>
        <w:jc w:val="both"/>
        <w:rPr>
          <w:rFonts w:eastAsia="MS Mincho"/>
          <w:lang w:val="sq-AL"/>
        </w:rPr>
      </w:pPr>
    </w:p>
    <w:p w:rsidR="00785717" w:rsidRDefault="00785717" w:rsidP="00BE7B87">
      <w:pPr>
        <w:jc w:val="both"/>
        <w:rPr>
          <w:rFonts w:eastAsia="MS Mincho"/>
          <w:lang w:val="sq-AL"/>
        </w:rPr>
      </w:pPr>
    </w:p>
    <w:p w:rsidR="00785717" w:rsidRPr="00CF24AA" w:rsidRDefault="00D414C1" w:rsidP="00785717">
      <w:pPr>
        <w:jc w:val="center"/>
        <w:rPr>
          <w:rFonts w:eastAsia="MS Mincho"/>
          <w:lang w:val="sq-AL"/>
        </w:rPr>
      </w:pPr>
      <w:r>
        <w:rPr>
          <w:rFonts w:eastAsia="MS Mincho"/>
          <w:lang w:val="sq-AL"/>
        </w:rPr>
        <w:t>ANNOUNCEMENT</w:t>
      </w:r>
    </w:p>
    <w:p w:rsidR="00785717" w:rsidRPr="00CF24AA" w:rsidRDefault="00785717" w:rsidP="00785717">
      <w:pPr>
        <w:jc w:val="both"/>
        <w:rPr>
          <w:rFonts w:eastAsia="MS Mincho"/>
          <w:lang w:val="sq-AL"/>
        </w:rPr>
      </w:pPr>
    </w:p>
    <w:p w:rsidR="00785717" w:rsidRPr="00E55AC8" w:rsidRDefault="00D414C1" w:rsidP="00785717">
      <w:pPr>
        <w:jc w:val="both"/>
        <w:rPr>
          <w:rFonts w:eastAsia="MS Mincho"/>
        </w:rPr>
      </w:pPr>
      <w:r w:rsidRPr="00E55AC8">
        <w:rPr>
          <w:rFonts w:eastAsia="MS Mincho"/>
        </w:rPr>
        <w:t>Based on the decision no. 311/2021 dated 12.04.2021 with protocol number 1100/2021, Public calls for financial support from the scope of the Ministry of Culture, Youth and Sports are canceled.</w:t>
      </w:r>
    </w:p>
    <w:p w:rsidR="00785717" w:rsidRPr="00CF24AA" w:rsidRDefault="00785717" w:rsidP="00785717">
      <w:pPr>
        <w:jc w:val="both"/>
        <w:rPr>
          <w:rFonts w:eastAsia="MS Mincho"/>
          <w:lang w:val="sq-AL"/>
        </w:rPr>
      </w:pPr>
    </w:p>
    <w:p w:rsidR="00785717" w:rsidRPr="00CF24AA" w:rsidRDefault="00D414C1" w:rsidP="00785717">
      <w:pPr>
        <w:jc w:val="center"/>
        <w:rPr>
          <w:rFonts w:eastAsia="MS Mincho"/>
          <w:lang w:val="sq-AL"/>
        </w:rPr>
      </w:pPr>
      <w:r>
        <w:rPr>
          <w:rFonts w:eastAsia="MS Mincho"/>
          <w:lang w:val="sq-AL"/>
        </w:rPr>
        <w:t>JUSTIFICATION</w:t>
      </w:r>
    </w:p>
    <w:p w:rsidR="00785717" w:rsidRPr="00CF24AA" w:rsidRDefault="00785717" w:rsidP="00785717">
      <w:pPr>
        <w:jc w:val="center"/>
        <w:rPr>
          <w:rFonts w:eastAsia="MS Mincho"/>
          <w:lang w:val="sq-AL"/>
        </w:rPr>
      </w:pPr>
    </w:p>
    <w:p w:rsidR="00D414C1" w:rsidRPr="00CF24AA" w:rsidRDefault="00D414C1" w:rsidP="00CF24AA">
      <w:pPr>
        <w:pStyle w:val="NormalWeb"/>
        <w:jc w:val="both"/>
      </w:pPr>
      <w:r w:rsidRPr="00D414C1">
        <w:t xml:space="preserve">The Ministry of Culture, Youth and Sports is </w:t>
      </w:r>
      <w:r>
        <w:t xml:space="preserve">currently </w:t>
      </w:r>
      <w:r w:rsidRPr="00D414C1">
        <w:t xml:space="preserve">working on reviewing policies </w:t>
      </w:r>
      <w:r w:rsidR="00177946">
        <w:t>and - as a result - planning the</w:t>
      </w:r>
      <w:r w:rsidRPr="00D414C1">
        <w:t xml:space="preserve"> financ</w:t>
      </w:r>
      <w:r w:rsidR="00177946">
        <w:t>ial support for</w:t>
      </w:r>
      <w:r>
        <w:t xml:space="preserve"> programs that lie</w:t>
      </w:r>
      <w:r w:rsidRPr="00D414C1">
        <w:t xml:space="preserve"> within the scope of MCYS, in accordance with the new program of the Government of the Republic of Kosovo</w:t>
      </w:r>
    </w:p>
    <w:p w:rsidR="00177946" w:rsidRDefault="00CF24AA" w:rsidP="00CF24AA">
      <w:pPr>
        <w:pStyle w:val="NormalWeb"/>
        <w:jc w:val="both"/>
      </w:pPr>
      <w:r w:rsidRPr="00CF24AA">
        <w:t> </w:t>
      </w:r>
    </w:p>
    <w:p w:rsidR="00177946" w:rsidRPr="00CF24AA" w:rsidRDefault="00177946" w:rsidP="00CF24AA">
      <w:pPr>
        <w:pStyle w:val="NormalWeb"/>
        <w:jc w:val="both"/>
      </w:pPr>
      <w:r w:rsidRPr="00177946">
        <w:t>As it is already known, the planning of financial support, in addition to being in the framework of the annual budget reflected in the Annual Budget La</w:t>
      </w:r>
      <w:r>
        <w:t xml:space="preserve">w of the Republic of Kosovo, </w:t>
      </w:r>
      <w:r w:rsidRPr="00177946">
        <w:t xml:space="preserve">should </w:t>
      </w:r>
      <w:r>
        <w:t xml:space="preserve">also </w:t>
      </w:r>
      <w:r w:rsidRPr="00177946">
        <w:t>be in line with the priorities and strategic objectives of the Government o</w:t>
      </w:r>
      <w:r>
        <w:t xml:space="preserve">f the Republic of Kosovo and </w:t>
      </w:r>
      <w:r w:rsidRPr="00177946">
        <w:t>the Ministry of Culture, Youth and Sports.</w:t>
      </w:r>
    </w:p>
    <w:p w:rsidR="00CF24AA" w:rsidRDefault="00CF24AA" w:rsidP="00CF24AA">
      <w:pPr>
        <w:pStyle w:val="NormalWeb"/>
        <w:jc w:val="both"/>
      </w:pPr>
      <w:r w:rsidRPr="00CF24AA">
        <w:t>  </w:t>
      </w:r>
    </w:p>
    <w:p w:rsidR="00177946" w:rsidRDefault="00177946" w:rsidP="00CF24AA">
      <w:pPr>
        <w:pStyle w:val="NormalWeb"/>
        <w:jc w:val="both"/>
      </w:pPr>
      <w:r w:rsidRPr="00177946">
        <w:t>This cancellation comes as a step of the Ministry</w:t>
      </w:r>
      <w:r>
        <w:t xml:space="preserve"> of Culture, Youth and Sports in </w:t>
      </w:r>
      <w:proofErr w:type="spellStart"/>
      <w:r>
        <w:t>favour</w:t>
      </w:r>
      <w:proofErr w:type="spellEnd"/>
      <w:r>
        <w:t xml:space="preserve"> of</w:t>
      </w:r>
      <w:r w:rsidRPr="00177946">
        <w:t xml:space="preserve"> adapt</w:t>
      </w:r>
      <w:r>
        <w:t>ing</w:t>
      </w:r>
      <w:r w:rsidRPr="00177946">
        <w:t xml:space="preserve"> to the circumstances created by the COVID-19 pandemic, and as a willingness to show solidarity with each other </w:t>
      </w:r>
      <w:r>
        <w:t xml:space="preserve">including the Ministry of Health and other </w:t>
      </w:r>
      <w:r w:rsidRPr="00177946">
        <w:t>bodies that have become part of the battle to mitigate the effects that have been caused as a result of the pandemic and health emergency</w:t>
      </w:r>
      <w:r>
        <w:t>.</w:t>
      </w:r>
    </w:p>
    <w:p w:rsidR="00177946" w:rsidRDefault="00177946" w:rsidP="00CF24AA">
      <w:pPr>
        <w:pStyle w:val="NormalWeb"/>
        <w:jc w:val="both"/>
      </w:pPr>
    </w:p>
    <w:p w:rsidR="00177946" w:rsidRPr="00CF24AA" w:rsidRDefault="00177946" w:rsidP="00CF24AA">
      <w:pPr>
        <w:pStyle w:val="NormalWeb"/>
        <w:jc w:val="both"/>
      </w:pPr>
      <w:r w:rsidRPr="00177946">
        <w:t xml:space="preserve">The Ministry of Culture, Youth and Sports will be committed to </w:t>
      </w:r>
      <w:r>
        <w:t xml:space="preserve">promptly </w:t>
      </w:r>
      <w:r w:rsidRPr="00177946">
        <w:t>complete the review and harmonization of financial support plans with the policy documents of the Ministry and the Government, guaranteeing the implementation of a framework of criteria that initially ensure process integ</w:t>
      </w:r>
      <w:r w:rsidR="00E55AC8">
        <w:t xml:space="preserve">rity, transparency, evaluation </w:t>
      </w:r>
      <w:r w:rsidRPr="00177946">
        <w:t>based on merit, non-discrimination and above all that address the strategic objectives of increasing participation and advancing the position of the areas of administrative responsibility of the Ministry of Culture, Youth and Sports.</w:t>
      </w:r>
    </w:p>
    <w:p w:rsidR="00785717" w:rsidRPr="00CF24AA" w:rsidRDefault="00785717" w:rsidP="00785717">
      <w:pPr>
        <w:jc w:val="both"/>
        <w:rPr>
          <w:rFonts w:eastAsia="MS Mincho"/>
          <w:lang w:val="sq-AL"/>
        </w:rPr>
      </w:pPr>
    </w:p>
    <w:p w:rsidR="00785717" w:rsidRDefault="00785717" w:rsidP="00785717">
      <w:pPr>
        <w:jc w:val="both"/>
        <w:rPr>
          <w:rFonts w:eastAsia="MS Mincho"/>
          <w:lang w:val="sq-AL"/>
        </w:rPr>
      </w:pPr>
    </w:p>
    <w:p w:rsidR="00785717" w:rsidRPr="00BE7B87" w:rsidRDefault="00785717" w:rsidP="00785717">
      <w:pPr>
        <w:jc w:val="both"/>
        <w:rPr>
          <w:rFonts w:eastAsia="MS Mincho"/>
          <w:lang w:val="sq-AL"/>
        </w:rPr>
      </w:pPr>
    </w:p>
    <w:p w:rsidR="00777403" w:rsidRPr="00F414B3" w:rsidRDefault="00777403" w:rsidP="00777403">
      <w:pPr>
        <w:jc w:val="both"/>
        <w:rPr>
          <w:lang w:val="sq-AL"/>
        </w:rPr>
      </w:pPr>
    </w:p>
    <w:p w:rsidR="00777403" w:rsidRPr="00F414B3" w:rsidRDefault="00777403" w:rsidP="00777403">
      <w:pPr>
        <w:jc w:val="both"/>
        <w:rPr>
          <w:lang w:val="sq-AL"/>
        </w:rPr>
      </w:pPr>
    </w:p>
    <w:p w:rsidR="00777403" w:rsidRPr="00777403" w:rsidRDefault="00777403" w:rsidP="00777403">
      <w:pPr>
        <w:jc w:val="both"/>
        <w:rPr>
          <w:lang w:val="sq-AL"/>
        </w:rPr>
      </w:pPr>
    </w:p>
    <w:p w:rsidR="009D2B8F" w:rsidRDefault="009D2B8F"/>
    <w:sectPr w:rsidR="009D2B8F" w:rsidSect="009D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650"/>
    <w:multiLevelType w:val="hybridMultilevel"/>
    <w:tmpl w:val="E92E1848"/>
    <w:lvl w:ilvl="0" w:tplc="66B467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0956"/>
    <w:multiLevelType w:val="hybridMultilevel"/>
    <w:tmpl w:val="E83C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403"/>
    <w:rsid w:val="00014C59"/>
    <w:rsid w:val="00054E20"/>
    <w:rsid w:val="00087025"/>
    <w:rsid w:val="000F1003"/>
    <w:rsid w:val="00141260"/>
    <w:rsid w:val="00177946"/>
    <w:rsid w:val="002778EA"/>
    <w:rsid w:val="002C0F5F"/>
    <w:rsid w:val="002D162F"/>
    <w:rsid w:val="003054C0"/>
    <w:rsid w:val="00305B92"/>
    <w:rsid w:val="0031045B"/>
    <w:rsid w:val="0032051C"/>
    <w:rsid w:val="00330390"/>
    <w:rsid w:val="0033178F"/>
    <w:rsid w:val="00331F92"/>
    <w:rsid w:val="003B7F3B"/>
    <w:rsid w:val="003E0EB1"/>
    <w:rsid w:val="004304CB"/>
    <w:rsid w:val="00476913"/>
    <w:rsid w:val="004E0C9E"/>
    <w:rsid w:val="0052412E"/>
    <w:rsid w:val="00570213"/>
    <w:rsid w:val="00577557"/>
    <w:rsid w:val="005C2087"/>
    <w:rsid w:val="00686978"/>
    <w:rsid w:val="00701617"/>
    <w:rsid w:val="007302CB"/>
    <w:rsid w:val="0073330C"/>
    <w:rsid w:val="007458F8"/>
    <w:rsid w:val="00777403"/>
    <w:rsid w:val="00785717"/>
    <w:rsid w:val="007943B6"/>
    <w:rsid w:val="007B7DED"/>
    <w:rsid w:val="00831E7D"/>
    <w:rsid w:val="008E3BFC"/>
    <w:rsid w:val="008F5F66"/>
    <w:rsid w:val="00953AC9"/>
    <w:rsid w:val="00985C16"/>
    <w:rsid w:val="009B426D"/>
    <w:rsid w:val="009B6135"/>
    <w:rsid w:val="009D29F5"/>
    <w:rsid w:val="009D2B8F"/>
    <w:rsid w:val="009D5EF9"/>
    <w:rsid w:val="00A01268"/>
    <w:rsid w:val="00A322B0"/>
    <w:rsid w:val="00A36DC2"/>
    <w:rsid w:val="00A5245E"/>
    <w:rsid w:val="00A617F2"/>
    <w:rsid w:val="00A64378"/>
    <w:rsid w:val="00AE0965"/>
    <w:rsid w:val="00AF1068"/>
    <w:rsid w:val="00AF7D29"/>
    <w:rsid w:val="00B14753"/>
    <w:rsid w:val="00BA6FE7"/>
    <w:rsid w:val="00BE7B87"/>
    <w:rsid w:val="00C747BC"/>
    <w:rsid w:val="00CF24AA"/>
    <w:rsid w:val="00D414C1"/>
    <w:rsid w:val="00DE6231"/>
    <w:rsid w:val="00E011FC"/>
    <w:rsid w:val="00E3696B"/>
    <w:rsid w:val="00E55AC8"/>
    <w:rsid w:val="00EC58CB"/>
    <w:rsid w:val="00F414B3"/>
    <w:rsid w:val="00F6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40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7740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774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774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777403"/>
    <w:rPr>
      <w:rFonts w:eastAsia="MS Mincho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rsid w:val="00777403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0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24AA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0B41-46FC-4D90-977D-27BF7A9F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Shkëmb.Manaj</dc:creator>
  <cp:lastModifiedBy>Argzon.Bujupaj</cp:lastModifiedBy>
  <cp:revision>2</cp:revision>
  <cp:lastPrinted>2021-04-02T09:03:00Z</cp:lastPrinted>
  <dcterms:created xsi:type="dcterms:W3CDTF">2021-04-12T13:47:00Z</dcterms:created>
  <dcterms:modified xsi:type="dcterms:W3CDTF">2021-04-12T13:47:00Z</dcterms:modified>
</cp:coreProperties>
</file>