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DB" w:rsidRPr="007B30F6" w:rsidRDefault="007B76DB" w:rsidP="007B76DB">
      <w:pPr>
        <w:pStyle w:val="Heading2"/>
        <w:keepLines w:val="0"/>
        <w:ind w:right="3"/>
        <w:jc w:val="center"/>
        <w:rPr>
          <w:rFonts w:ascii="Microsoft Sans Serif" w:hAnsi="Microsoft Sans Serif" w:cs="Microsoft Sans Serif"/>
          <w:bCs w:val="0"/>
          <w:caps/>
          <w:color w:val="auto"/>
          <w:sz w:val="28"/>
          <w:szCs w:val="22"/>
          <w:lang w:val="sq-AL"/>
        </w:rPr>
      </w:pPr>
    </w:p>
    <w:p w:rsidR="00230FCA" w:rsidRPr="00EC6956" w:rsidRDefault="00230FCA" w:rsidP="00230FCA">
      <w:pPr>
        <w:pStyle w:val="Heading2"/>
        <w:shd w:val="clear" w:color="auto" w:fill="FFFFFF"/>
        <w:ind w:right="3"/>
        <w:jc w:val="center"/>
        <w:rPr>
          <w:rFonts w:ascii="Microsoft Sans Serif" w:hAnsi="Microsoft Sans Serif" w:cs="Microsoft Sans Serif"/>
          <w:color w:val="auto"/>
        </w:rPr>
      </w:pPr>
      <w:bookmarkStart w:id="0" w:name="_GoBack"/>
      <w:bookmarkEnd w:id="0"/>
      <w:r w:rsidRPr="00EC6956">
        <w:rPr>
          <w:rFonts w:ascii="Microsoft Sans Serif" w:hAnsi="Microsoft Sans Serif" w:cs="Microsoft Sans Serif"/>
          <w:caps/>
          <w:color w:val="auto"/>
          <w:sz w:val="28"/>
          <w:szCs w:val="28"/>
          <w:lang w:val="sq-AL"/>
        </w:rPr>
        <w:t xml:space="preserve">FTESË PËR APLIKIM PËR GRANTE TË </w:t>
      </w:r>
      <w:r w:rsidR="00180803">
        <w:rPr>
          <w:rFonts w:ascii="Microsoft Sans Serif" w:hAnsi="Microsoft Sans Serif" w:cs="Microsoft Sans Serif"/>
          <w:caps/>
          <w:color w:val="auto"/>
          <w:sz w:val="28"/>
          <w:szCs w:val="28"/>
          <w:lang w:val="sq-AL"/>
        </w:rPr>
        <w:t>veglave</w:t>
      </w:r>
      <w:r w:rsidRPr="00EC6956">
        <w:rPr>
          <w:rFonts w:ascii="Microsoft Sans Serif" w:hAnsi="Microsoft Sans Serif" w:cs="Microsoft Sans Serif"/>
          <w:caps/>
          <w:color w:val="auto"/>
          <w:sz w:val="28"/>
          <w:szCs w:val="28"/>
          <w:lang w:val="sq-AL"/>
        </w:rPr>
        <w:t xml:space="preserve"> DHE PAJISJEVE</w:t>
      </w:r>
    </w:p>
    <w:p w:rsidR="008E2151" w:rsidRDefault="008E2151" w:rsidP="008E2151">
      <w:pPr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230FCA" w:rsidRPr="00086EC9" w:rsidRDefault="00230FCA" w:rsidP="00230FCA">
      <w:pPr>
        <w:pStyle w:val="Heading2"/>
        <w:shd w:val="clear" w:color="auto" w:fill="FFFFFF"/>
        <w:ind w:right="3"/>
        <w:jc w:val="both"/>
        <w:rPr>
          <w:rFonts w:ascii="Microsoft Sans Serif" w:hAnsi="Microsoft Sans Serif" w:cs="Microsoft Sans Serif"/>
          <w:b w:val="0"/>
          <w:color w:val="auto"/>
        </w:rPr>
      </w:pPr>
      <w:r w:rsidRPr="00086EC9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Projekti për Zhvillimin Rinisë në Kosovë</w:t>
      </w:r>
      <w:r w:rsidR="00180803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-Financimi Shtesë</w:t>
      </w:r>
      <w:r w:rsidRPr="00086EC9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 xml:space="preserve"> (PZhRK</w:t>
      </w:r>
      <w:r w:rsidR="00180803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-AF</w:t>
      </w:r>
      <w:r w:rsidRPr="00086EC9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) në kuadër të Ministrisë së Kulturës, Rinisë dhe Sporteve</w:t>
      </w:r>
      <w:r w:rsidR="00180803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 xml:space="preserve"> (MKRS)</w:t>
      </w:r>
      <w:r w:rsidRPr="00086EC9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, do të dhurojë grante për  të rinjtë të cilët kanë ndjekur dhe perfunduar me sukses  Trajnimet për Aftësim dhe Edukim Profesional  (TAEP) të ofruar nga PZhRK. Shuma më e lartë  e grantit për një përfitues do të jetë 1.350 EUR.</w:t>
      </w:r>
    </w:p>
    <w:p w:rsidR="008E2151" w:rsidRPr="00086EC9" w:rsidRDefault="00EC6956" w:rsidP="00EC6956">
      <w:pPr>
        <w:pStyle w:val="Heading2"/>
        <w:shd w:val="clear" w:color="auto" w:fill="FFFFFF"/>
        <w:ind w:right="3"/>
        <w:jc w:val="both"/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</w:pPr>
      <w:r w:rsidRPr="00086EC9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Projekti mëton të përkrah të rinjtë në krijimin, promovimin dhe zhvillimin e bizneseve të tyre duke financuar dhe blerë pajisjet e nevojshme për biznes</w:t>
      </w:r>
    </w:p>
    <w:p w:rsidR="00EC6956" w:rsidRPr="00EC6956" w:rsidRDefault="00EC6956" w:rsidP="00EC6956">
      <w:pPr>
        <w:rPr>
          <w:lang w:val="sq-AL"/>
        </w:rPr>
      </w:pPr>
    </w:p>
    <w:p w:rsidR="008E2151" w:rsidRPr="007B30F6" w:rsidRDefault="008E2151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>Kriteret për aplikim janë:</w:t>
      </w:r>
    </w:p>
    <w:p w:rsidR="008E2151" w:rsidRPr="007B30F6" w:rsidRDefault="008E2151" w:rsidP="008E2151">
      <w:pPr>
        <w:pStyle w:val="ListParagraph"/>
        <w:numPr>
          <w:ilvl w:val="0"/>
          <w:numId w:val="35"/>
        </w:num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>Te jetë i moshës 18-35 vjeç;</w:t>
      </w:r>
    </w:p>
    <w:p w:rsidR="008E2151" w:rsidRDefault="008E2151" w:rsidP="008E2151">
      <w:pPr>
        <w:pStyle w:val="ListParagraph"/>
        <w:numPr>
          <w:ilvl w:val="0"/>
          <w:numId w:val="33"/>
        </w:num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>Të jetë q</w:t>
      </w:r>
      <w:r w:rsidR="00EC6956">
        <w:rPr>
          <w:rFonts w:ascii="Microsoft Sans Serif" w:hAnsi="Microsoft Sans Serif" w:cs="Microsoft Sans Serif"/>
          <w:sz w:val="22"/>
          <w:szCs w:val="22"/>
          <w:lang w:val="sq-AL"/>
        </w:rPr>
        <w:t>ytetar i Republikës së Kosovës;</w:t>
      </w:r>
    </w:p>
    <w:p w:rsidR="00180803" w:rsidRDefault="00180803" w:rsidP="00180803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>Të</w:t>
      </w:r>
      <w:r>
        <w:rPr>
          <w:rFonts w:ascii="Microsoft Sans Serif" w:hAnsi="Microsoft Sans Serif" w:cs="Microsoft Sans Serif"/>
          <w:sz w:val="22"/>
          <w:szCs w:val="22"/>
          <w:lang w:val="sq-AL"/>
        </w:rPr>
        <w:t xml:space="preserve"> </w:t>
      </w: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>ketë përfunduar me sukses trajnimin për aftësim profesional të ofruar nga PZhRK</w:t>
      </w:r>
    </w:p>
    <w:p w:rsidR="008E2151" w:rsidRPr="00180803" w:rsidRDefault="008E2151" w:rsidP="00180803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>T</w:t>
      </w:r>
      <w:r w:rsidR="007B30F6" w:rsidRPr="00180803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 xml:space="preserve">  mos ket</w:t>
      </w:r>
      <w:r w:rsidR="007B30F6" w:rsidRPr="00180803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 xml:space="preserve"> p</w:t>
      </w:r>
      <w:r w:rsidR="007B30F6" w:rsidRPr="00180803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>rfituar grant n</w:t>
      </w:r>
      <w:r w:rsidR="007B30F6" w:rsidRPr="00180803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 xml:space="preserve"> t</w:t>
      </w:r>
      <w:r w:rsidR="007B30F6" w:rsidRPr="00180803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 xml:space="preserve"> kaluar</w:t>
      </w:r>
      <w:r w:rsidR="007B30F6" w:rsidRPr="00180803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180803">
        <w:rPr>
          <w:rFonts w:ascii="Microsoft Sans Serif" w:hAnsi="Microsoft Sans Serif" w:cs="Microsoft Sans Serif"/>
          <w:sz w:val="22"/>
          <w:szCs w:val="22"/>
          <w:lang w:val="sq-AL"/>
        </w:rPr>
        <w:t>n nga PZhRK</w:t>
      </w:r>
      <w:r w:rsidR="00B34EC2" w:rsidRPr="00180803">
        <w:rPr>
          <w:rFonts w:ascii="Microsoft Sans Serif" w:hAnsi="Microsoft Sans Serif" w:cs="Microsoft Sans Serif"/>
          <w:sz w:val="22"/>
          <w:szCs w:val="22"/>
          <w:lang w:val="sq-AL"/>
        </w:rPr>
        <w:t xml:space="preserve"> dhe MKRS</w:t>
      </w:r>
    </w:p>
    <w:p w:rsidR="008E2151" w:rsidRPr="008A4BB3" w:rsidRDefault="008E2151" w:rsidP="008E2151">
      <w:pPr>
        <w:pStyle w:val="ListParagraph"/>
        <w:numPr>
          <w:ilvl w:val="0"/>
          <w:numId w:val="33"/>
        </w:num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8A4BB3">
        <w:rPr>
          <w:rFonts w:ascii="Microsoft Sans Serif" w:hAnsi="Microsoft Sans Serif" w:cs="Microsoft Sans Serif"/>
          <w:sz w:val="22"/>
          <w:szCs w:val="22"/>
          <w:lang w:val="sq-AL"/>
        </w:rPr>
        <w:t>Të ketë ide kreative</w:t>
      </w:r>
      <w:r w:rsidR="008A4BB3" w:rsidRPr="008A4BB3">
        <w:rPr>
          <w:rFonts w:ascii="Microsoft Sans Serif" w:hAnsi="Microsoft Sans Serif" w:cs="Microsoft Sans Serif"/>
          <w:sz w:val="22"/>
          <w:szCs w:val="22"/>
          <w:lang w:val="sq-AL"/>
        </w:rPr>
        <w:t xml:space="preserve"> e të bërit</w:t>
      </w:r>
      <w:r w:rsidRPr="008A4BB3">
        <w:rPr>
          <w:rFonts w:ascii="Microsoft Sans Serif" w:hAnsi="Microsoft Sans Serif" w:cs="Microsoft Sans Serif"/>
          <w:sz w:val="22"/>
          <w:szCs w:val="22"/>
          <w:lang w:val="sq-AL"/>
        </w:rPr>
        <w:t xml:space="preserve"> </w:t>
      </w:r>
      <w:r w:rsidR="0024591E">
        <w:rPr>
          <w:rFonts w:ascii="Microsoft Sans Serif" w:hAnsi="Microsoft Sans Serif" w:cs="Microsoft Sans Serif"/>
          <w:sz w:val="22"/>
          <w:szCs w:val="22"/>
          <w:lang w:val="sq-AL"/>
        </w:rPr>
        <w:t xml:space="preserve">biznes </w:t>
      </w:r>
      <w:r w:rsidRPr="008A4BB3">
        <w:rPr>
          <w:rFonts w:ascii="Microsoft Sans Serif" w:hAnsi="Microsoft Sans Serif" w:cs="Microsoft Sans Serif"/>
          <w:sz w:val="22"/>
          <w:szCs w:val="22"/>
          <w:lang w:val="sq-AL"/>
        </w:rPr>
        <w:t>apo zgjerimin e biznesit ekzistues jo me të vjetër se dy vite.</w:t>
      </w:r>
    </w:p>
    <w:p w:rsidR="008E2151" w:rsidRPr="007B30F6" w:rsidRDefault="008E2151" w:rsidP="008E2151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8E2151" w:rsidRDefault="008E2151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Inkurajohen që të aplikojnë femrat, të rinjtë me aftësi të kufizuara, të rinjtë nga komunitetet minoritare, të rinjtë nga viset rurale dhe grupe tjera të margjinalizuara. </w:t>
      </w:r>
    </w:p>
    <w:p w:rsidR="00EC6956" w:rsidRDefault="00EC6956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EC6956" w:rsidRPr="007B30F6" w:rsidRDefault="00EC6956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8E2151" w:rsidRPr="007B30F6" w:rsidRDefault="008E2151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8E2151" w:rsidRPr="007B30F6" w:rsidRDefault="008E2151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>T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rinjt</w:t>
      </w:r>
      <w:r w:rsidR="00051E6A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e interesuar q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i plot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>sojn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kriteret e </w:t>
      </w:r>
      <w:r w:rsidR="00871884" w:rsidRPr="007B30F6">
        <w:rPr>
          <w:rFonts w:ascii="Microsoft Sans Serif" w:hAnsi="Microsoft Sans Serif" w:cs="Microsoft Sans Serif"/>
          <w:sz w:val="22"/>
          <w:szCs w:val="22"/>
          <w:lang w:val="sq-AL"/>
        </w:rPr>
        <w:t>lartcekura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>, mund t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aplikojn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n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k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>t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link:  </w:t>
      </w:r>
    </w:p>
    <w:p w:rsidR="008E2151" w:rsidRPr="007B30F6" w:rsidRDefault="002A5FE6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2A5FE6">
        <w:rPr>
          <w:rStyle w:val="Hyperlink"/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>http://kydp-pmis.org/pmis/public/views/new_tools_grant.php</w:t>
      </w:r>
      <w:r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>dhe t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i p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>rmbahen udh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>zimeve p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>r aplikim t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sh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>nuara m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 xml:space="preserve"> posht</w:t>
      </w:r>
      <w:r w:rsidR="007B30F6" w:rsidRPr="007B30F6">
        <w:rPr>
          <w:rFonts w:ascii="Microsoft Sans Serif" w:hAnsi="Microsoft Sans Serif" w:cs="Microsoft Sans Serif"/>
          <w:sz w:val="22"/>
          <w:szCs w:val="22"/>
          <w:lang w:val="sq-AL"/>
        </w:rPr>
        <w:t>ë</w:t>
      </w:r>
      <w:r w:rsidR="008E2151" w:rsidRPr="007B30F6">
        <w:rPr>
          <w:rFonts w:ascii="Microsoft Sans Serif" w:hAnsi="Microsoft Sans Serif" w:cs="Microsoft Sans Serif"/>
          <w:sz w:val="22"/>
          <w:szCs w:val="22"/>
          <w:lang w:val="sq-AL"/>
        </w:rPr>
        <w:t>.</w:t>
      </w:r>
    </w:p>
    <w:p w:rsidR="008E2151" w:rsidRPr="007B30F6" w:rsidRDefault="008E2151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8E2151" w:rsidRPr="007B30F6" w:rsidRDefault="008E2151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8E2151" w:rsidRPr="007B30F6" w:rsidRDefault="008E2151" w:rsidP="00C94089">
      <w:pPr>
        <w:tabs>
          <w:tab w:val="left" w:pos="6420"/>
        </w:tabs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24591E">
        <w:rPr>
          <w:rFonts w:ascii="Microsoft Sans Serif" w:hAnsi="Microsoft Sans Serif" w:cs="Microsoft Sans Serif"/>
          <w:sz w:val="22"/>
          <w:szCs w:val="22"/>
          <w:lang w:val="sq-AL"/>
        </w:rPr>
        <w:t xml:space="preserve">Afati fundit për aplikim është </w:t>
      </w:r>
      <w:r w:rsidR="00EC6956" w:rsidRPr="0024591E">
        <w:rPr>
          <w:rFonts w:ascii="Microsoft Sans Serif" w:hAnsi="Microsoft Sans Serif" w:cs="Microsoft Sans Serif"/>
          <w:b/>
          <w:sz w:val="22"/>
          <w:szCs w:val="22"/>
          <w:lang w:val="sq-AL"/>
        </w:rPr>
        <w:t>5</w:t>
      </w:r>
      <w:r w:rsidR="00471CF5" w:rsidRPr="0024591E">
        <w:rPr>
          <w:rFonts w:ascii="Microsoft Sans Serif" w:hAnsi="Microsoft Sans Serif" w:cs="Microsoft Sans Serif"/>
          <w:b/>
          <w:sz w:val="22"/>
          <w:szCs w:val="22"/>
          <w:lang w:val="sq-AL"/>
        </w:rPr>
        <w:t xml:space="preserve"> tetor</w:t>
      </w:r>
      <w:r w:rsidRPr="0024591E">
        <w:rPr>
          <w:rFonts w:ascii="Microsoft Sans Serif" w:hAnsi="Microsoft Sans Serif" w:cs="Microsoft Sans Serif"/>
          <w:b/>
          <w:sz w:val="22"/>
          <w:szCs w:val="22"/>
          <w:lang w:val="sq-AL"/>
        </w:rPr>
        <w:t>, 201</w:t>
      </w:r>
      <w:r w:rsidR="00F71565" w:rsidRPr="0024591E">
        <w:rPr>
          <w:rFonts w:ascii="Microsoft Sans Serif" w:hAnsi="Microsoft Sans Serif" w:cs="Microsoft Sans Serif"/>
          <w:b/>
          <w:sz w:val="22"/>
          <w:szCs w:val="22"/>
          <w:lang w:val="sq-AL"/>
        </w:rPr>
        <w:t>5</w:t>
      </w:r>
      <w:r w:rsidR="00C63D80" w:rsidRPr="0024591E">
        <w:rPr>
          <w:rFonts w:ascii="Microsoft Sans Serif" w:hAnsi="Microsoft Sans Serif" w:cs="Microsoft Sans Serif"/>
          <w:b/>
          <w:sz w:val="22"/>
          <w:szCs w:val="22"/>
          <w:lang w:val="sq-AL"/>
        </w:rPr>
        <w:t>, ora 16</w:t>
      </w:r>
      <w:r w:rsidR="0024591E" w:rsidRPr="0024591E">
        <w:rPr>
          <w:rFonts w:ascii="Microsoft Sans Serif" w:hAnsi="Microsoft Sans Serif" w:cs="Microsoft Sans Serif"/>
          <w:b/>
          <w:sz w:val="22"/>
          <w:szCs w:val="22"/>
          <w:lang w:val="sq-AL"/>
        </w:rPr>
        <w:t>:</w:t>
      </w:r>
      <w:r w:rsidR="00C63D80" w:rsidRPr="0024591E">
        <w:rPr>
          <w:rFonts w:ascii="Microsoft Sans Serif" w:hAnsi="Microsoft Sans Serif" w:cs="Microsoft Sans Serif"/>
          <w:b/>
          <w:sz w:val="22"/>
          <w:szCs w:val="22"/>
          <w:lang w:val="sq-AL"/>
        </w:rPr>
        <w:t>00</w:t>
      </w:r>
      <w:r w:rsidR="00C94089">
        <w:rPr>
          <w:rFonts w:ascii="Microsoft Sans Serif" w:hAnsi="Microsoft Sans Serif" w:cs="Microsoft Sans Serif"/>
          <w:b/>
          <w:sz w:val="22"/>
          <w:szCs w:val="22"/>
          <w:lang w:val="sq-AL"/>
        </w:rPr>
        <w:tab/>
      </w:r>
    </w:p>
    <w:p w:rsidR="008E2151" w:rsidRPr="007B30F6" w:rsidRDefault="008E2151" w:rsidP="008E2151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C41796" w:rsidRPr="007B30F6" w:rsidRDefault="00C41796" w:rsidP="007B30F6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7B30F6" w:rsidRPr="007B30F6" w:rsidRDefault="007B30F6" w:rsidP="007B30F6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7B30F6" w:rsidRPr="007B30F6" w:rsidRDefault="007B30F6" w:rsidP="007B30F6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7B30F6" w:rsidRPr="007B30F6" w:rsidRDefault="007B30F6" w:rsidP="007B30F6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7B30F6" w:rsidRPr="007B30F6" w:rsidRDefault="007B30F6" w:rsidP="007B30F6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7B30F6" w:rsidRPr="007B30F6" w:rsidRDefault="007B30F6" w:rsidP="007B30F6">
      <w:p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C41796" w:rsidRPr="007B30F6" w:rsidRDefault="00C41796" w:rsidP="00C41796">
      <w:pPr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C41796" w:rsidRDefault="00C41796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3E4B4E" w:rsidRDefault="003E4B4E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3E4B4E" w:rsidRDefault="003E4B4E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051E6A" w:rsidRDefault="00051E6A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051E6A" w:rsidRDefault="00051E6A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051E6A" w:rsidRDefault="00051E6A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051E6A" w:rsidRDefault="00051E6A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051E6A" w:rsidRDefault="00051E6A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3E4B4E" w:rsidRPr="007B30F6" w:rsidRDefault="003E4B4E" w:rsidP="00C41796">
      <w:pPr>
        <w:pStyle w:val="ListParagraph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096B74" w:rsidRPr="009F1934" w:rsidRDefault="00096B74" w:rsidP="00096B74">
      <w:pPr>
        <w:jc w:val="center"/>
        <w:rPr>
          <w:rFonts w:ascii="Microsoft Sans Serif" w:eastAsiaTheme="minorHAnsi" w:hAnsi="Microsoft Sans Serif" w:cs="Microsoft Sans Serif"/>
          <w:b/>
          <w:bCs/>
          <w:szCs w:val="22"/>
          <w:lang w:val="sq-AL"/>
        </w:rPr>
      </w:pPr>
      <w:r w:rsidRPr="009F1934">
        <w:rPr>
          <w:rFonts w:ascii="Microsoft Sans Serif" w:eastAsiaTheme="minorHAnsi" w:hAnsi="Microsoft Sans Serif" w:cs="Microsoft Sans Serif"/>
          <w:b/>
          <w:bCs/>
          <w:szCs w:val="22"/>
          <w:lang w:val="sq-AL"/>
        </w:rPr>
        <w:t xml:space="preserve">Udhëzues për </w:t>
      </w:r>
      <w:r w:rsidR="00C94089">
        <w:rPr>
          <w:rFonts w:ascii="Microsoft Sans Serif" w:eastAsiaTheme="minorHAnsi" w:hAnsi="Microsoft Sans Serif" w:cs="Microsoft Sans Serif"/>
          <w:b/>
          <w:bCs/>
          <w:szCs w:val="22"/>
          <w:lang w:val="sq-AL"/>
        </w:rPr>
        <w:t>A</w:t>
      </w:r>
      <w:r w:rsidRPr="009F1934">
        <w:rPr>
          <w:rFonts w:ascii="Microsoft Sans Serif" w:eastAsiaTheme="minorHAnsi" w:hAnsi="Microsoft Sans Serif" w:cs="Microsoft Sans Serif"/>
          <w:b/>
          <w:bCs/>
          <w:szCs w:val="22"/>
          <w:lang w:val="sq-AL"/>
        </w:rPr>
        <w:t xml:space="preserve">plikim për </w:t>
      </w:r>
      <w:r w:rsidR="00C94089">
        <w:rPr>
          <w:rFonts w:ascii="Microsoft Sans Serif" w:eastAsiaTheme="minorHAnsi" w:hAnsi="Microsoft Sans Serif" w:cs="Microsoft Sans Serif"/>
          <w:b/>
          <w:bCs/>
          <w:szCs w:val="22"/>
          <w:lang w:val="sq-AL"/>
        </w:rPr>
        <w:t>G</w:t>
      </w:r>
      <w:r w:rsidR="0077328C">
        <w:rPr>
          <w:rFonts w:ascii="Microsoft Sans Serif" w:eastAsiaTheme="minorHAnsi" w:hAnsi="Microsoft Sans Serif" w:cs="Microsoft Sans Serif"/>
          <w:b/>
          <w:bCs/>
          <w:szCs w:val="22"/>
          <w:lang w:val="sq-AL"/>
        </w:rPr>
        <w:t>rant</w:t>
      </w:r>
    </w:p>
    <w:p w:rsidR="00096B74" w:rsidRPr="007B30F6" w:rsidRDefault="00096B74" w:rsidP="00096B74">
      <w:pPr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</w:pPr>
    </w:p>
    <w:p w:rsidR="00096B74" w:rsidRPr="007B30F6" w:rsidRDefault="00C96126" w:rsidP="00096B74">
      <w:pPr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</w:pPr>
      <w:r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  <w:t xml:space="preserve">Përshkrimi </w:t>
      </w:r>
    </w:p>
    <w:p w:rsidR="00096B74" w:rsidRPr="00C94089" w:rsidRDefault="00C94089" w:rsidP="00C94089">
      <w:pPr>
        <w:pStyle w:val="Heading2"/>
        <w:ind w:right="3"/>
        <w:jc w:val="both"/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</w:pPr>
      <w:r w:rsidRPr="00C94089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Projekti për Zhvillimin Rinisë në Kosovë (PZhRK) në kuadër të Ministrisë së Kulturës,</w:t>
      </w:r>
      <w:r w:rsidR="00471CF5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 xml:space="preserve"> Rinisë dhe Sportit do të dhuroj</w:t>
      </w:r>
      <w:r w:rsidRPr="00C94089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 xml:space="preserve"> Grante </w:t>
      </w:r>
      <w:r w:rsidR="00471CF5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per</w:t>
      </w:r>
      <w:r w:rsidR="00AC03C6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 xml:space="preserve"> Pajisje/V</w:t>
      </w:r>
      <w:r w:rsidR="00057802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 xml:space="preserve">egla pune </w:t>
      </w:r>
      <w:r w:rsidRPr="00C94089">
        <w:rPr>
          <w:rFonts w:ascii="Microsoft Sans Serif" w:hAnsi="Microsoft Sans Serif" w:cs="Microsoft Sans Serif"/>
          <w:b w:val="0"/>
          <w:bCs w:val="0"/>
          <w:color w:val="auto"/>
          <w:sz w:val="22"/>
          <w:szCs w:val="22"/>
          <w:lang w:val="sq-AL"/>
        </w:rPr>
        <w:t>për Aftësim Profesional në vlerë deri në 1350 EUR për të rinj nga e gjithë Kosova, të cilët e kanë përfunduar me sukses trajnimin për aftësim profesional të ofruar nga PZhRK.</w:t>
      </w:r>
      <w:r w:rsidR="00096B74" w:rsidRPr="00C94089">
        <w:rPr>
          <w:rFonts w:ascii="Microsoft Sans Serif" w:eastAsiaTheme="minorHAnsi" w:hAnsi="Microsoft Sans Serif" w:cs="Microsoft Sans Serif"/>
          <w:b w:val="0"/>
          <w:color w:val="auto"/>
          <w:sz w:val="22"/>
          <w:szCs w:val="22"/>
          <w:lang w:val="sq-AL"/>
        </w:rPr>
        <w:t xml:space="preserve"> Ky </w:t>
      </w:r>
      <w:r w:rsidR="00051E6A" w:rsidRPr="00C94089">
        <w:rPr>
          <w:rFonts w:ascii="Microsoft Sans Serif" w:eastAsiaTheme="minorHAnsi" w:hAnsi="Microsoft Sans Serif" w:cs="Microsoft Sans Serif"/>
          <w:b w:val="0"/>
          <w:color w:val="auto"/>
          <w:sz w:val="22"/>
          <w:szCs w:val="22"/>
          <w:lang w:val="sq-AL"/>
        </w:rPr>
        <w:t>projekt</w:t>
      </w:r>
      <w:r w:rsidR="00096B74" w:rsidRPr="00C94089">
        <w:rPr>
          <w:rFonts w:ascii="Microsoft Sans Serif" w:eastAsiaTheme="minorHAnsi" w:hAnsi="Microsoft Sans Serif" w:cs="Microsoft Sans Serif"/>
          <w:b w:val="0"/>
          <w:color w:val="auto"/>
          <w:sz w:val="22"/>
          <w:szCs w:val="22"/>
          <w:lang w:val="sq-AL"/>
        </w:rPr>
        <w:t xml:space="preserve"> do ju mundësojë të rinjve kosovarë që të implementojnë idetë e tyre inovative dhe të zbatojnë njohuritë e fituara gjatë shkollimit apo trajnimeve përkatëse. </w:t>
      </w:r>
    </w:p>
    <w:p w:rsidR="00096B74" w:rsidRPr="007B30F6" w:rsidRDefault="00096B74" w:rsidP="00096B74">
      <w:pPr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</w:pPr>
    </w:p>
    <w:p w:rsidR="00096B74" w:rsidRPr="007B30F6" w:rsidRDefault="00096B74" w:rsidP="00096B74">
      <w:pPr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</w:pPr>
    </w:p>
    <w:p w:rsidR="00096B74" w:rsidRPr="007B30F6" w:rsidRDefault="00096B74" w:rsidP="00096B74">
      <w:pPr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</w:pPr>
      <w:r w:rsidRPr="007B30F6"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  <w:t>Qëllimi i granteve</w:t>
      </w:r>
    </w:p>
    <w:p w:rsidR="00096B74" w:rsidRDefault="00096B74" w:rsidP="00096B74">
      <w:pPr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</w:p>
    <w:p w:rsidR="00096B74" w:rsidRPr="00471CF5" w:rsidRDefault="00471CF5" w:rsidP="00471CF5">
      <w:pPr>
        <w:jc w:val="both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  <w:r w:rsidRPr="00471CF5">
        <w:rPr>
          <w:rFonts w:ascii="Microsoft Sans Serif" w:hAnsi="Microsoft Sans Serif" w:cs="Microsoft Sans Serif"/>
          <w:bCs/>
          <w:sz w:val="22"/>
          <w:szCs w:val="22"/>
          <w:lang w:val="sq-AL"/>
        </w:rPr>
        <w:t>Projekti mëton të përkrah të rinjtë në krijimin, promovimin dhe zhvillimin e bizneseve të tyre duke financuar dhe blerë pajisjet e nevojshme për biznes</w:t>
      </w:r>
      <w:r w:rsidRPr="00471CF5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.</w:t>
      </w:r>
      <w:r w:rsidR="00C9612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 </w:t>
      </w:r>
      <w:r w:rsidR="00F66E98" w:rsidRPr="00471CF5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Grantet</w:t>
      </w:r>
      <w:r w:rsidR="00096B74" w:rsidRPr="00471CF5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 janë dizajnuar të ofrojnë stimulime për </w:t>
      </w:r>
      <w:r w:rsidR="00C9612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te rinjët ambicioz.</w:t>
      </w:r>
    </w:p>
    <w:p w:rsidR="00096B74" w:rsidRPr="007B30F6" w:rsidRDefault="00096B74" w:rsidP="00096B74">
      <w:pPr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</w:pPr>
    </w:p>
    <w:p w:rsidR="00096B74" w:rsidRPr="007B30F6" w:rsidRDefault="00096B74" w:rsidP="00096B74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iCs/>
          <w:sz w:val="22"/>
          <w:szCs w:val="22"/>
          <w:lang w:val="sq-AL"/>
        </w:rPr>
      </w:pPr>
    </w:p>
    <w:p w:rsidR="00096B74" w:rsidRDefault="00096B74" w:rsidP="00096B74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b/>
          <w:iCs/>
          <w:sz w:val="22"/>
          <w:szCs w:val="22"/>
          <w:lang w:val="sq-AL"/>
        </w:rPr>
      </w:pPr>
      <w:r w:rsidRPr="007F0D48">
        <w:rPr>
          <w:rFonts w:ascii="Microsoft Sans Serif" w:eastAsiaTheme="minorHAnsi" w:hAnsi="Microsoft Sans Serif" w:cs="Microsoft Sans Serif"/>
          <w:b/>
          <w:iCs/>
          <w:sz w:val="22"/>
          <w:szCs w:val="22"/>
          <w:lang w:val="sq-AL"/>
        </w:rPr>
        <w:t xml:space="preserve">Subjektet që nuk i përmbushin kriteret për të përfituar nga grantet janë: </w:t>
      </w:r>
    </w:p>
    <w:p w:rsidR="007F0D48" w:rsidRPr="007F0D48" w:rsidRDefault="007F0D48" w:rsidP="00096B74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b/>
          <w:sz w:val="22"/>
          <w:szCs w:val="22"/>
          <w:lang w:val="sq-AL"/>
        </w:rPr>
      </w:pPr>
    </w:p>
    <w:p w:rsidR="00096B74" w:rsidRPr="007B30F6" w:rsidRDefault="00F66E98" w:rsidP="00096B74">
      <w:pPr>
        <w:numPr>
          <w:ilvl w:val="0"/>
          <w:numId w:val="33"/>
        </w:num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  <w:r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Subjektet </w:t>
      </w:r>
      <w:r w:rsidR="00096B7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qeveritare dhe OJQ-të</w:t>
      </w:r>
    </w:p>
    <w:p w:rsidR="00096B74" w:rsidRPr="007B30F6" w:rsidRDefault="00F66E98" w:rsidP="00096B74">
      <w:pPr>
        <w:numPr>
          <w:ilvl w:val="0"/>
          <w:numId w:val="33"/>
        </w:num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  <w:r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Partitë </w:t>
      </w:r>
      <w:r w:rsidR="00096B7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politike, grupet apo institucionet e tyre, ose vartësit dhe bashkëpunëtorët e partive politike</w:t>
      </w:r>
    </w:p>
    <w:p w:rsidR="007F0D48" w:rsidRPr="007F0D48" w:rsidRDefault="00F66E98" w:rsidP="007F0D48">
      <w:pPr>
        <w:numPr>
          <w:ilvl w:val="0"/>
          <w:numId w:val="33"/>
        </w:num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  <w:r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Kompanitë </w:t>
      </w:r>
      <w:r w:rsidR="00096B7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ekzistuese apo ato të regjistruara që janë joaktive për më shumë se 24 muaj </w:t>
      </w:r>
    </w:p>
    <w:p w:rsidR="007F0D48" w:rsidRPr="007B30F6" w:rsidRDefault="007F0D48" w:rsidP="00096B74">
      <w:pPr>
        <w:autoSpaceDE w:val="0"/>
        <w:autoSpaceDN w:val="0"/>
        <w:adjustRightInd w:val="0"/>
        <w:ind w:left="720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</w:p>
    <w:p w:rsidR="00057802" w:rsidRPr="007B30F6" w:rsidRDefault="00057802" w:rsidP="00096B74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</w:pPr>
    </w:p>
    <w:p w:rsidR="00096B74" w:rsidRPr="00C96126" w:rsidRDefault="00096B74" w:rsidP="00096B74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b/>
          <w:sz w:val="22"/>
          <w:szCs w:val="22"/>
          <w:lang w:val="sq-AL"/>
        </w:rPr>
      </w:pPr>
      <w:r w:rsidRPr="00C96126"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  <w:t xml:space="preserve">Aplikimi për përfitim nga grantet, procesi i implementimit dhe procedurat përfshin </w:t>
      </w:r>
      <w:r w:rsidR="00790FD4" w:rsidRPr="00C96126"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  <w:t xml:space="preserve">këto </w:t>
      </w:r>
      <w:r w:rsidRPr="00C96126">
        <w:rPr>
          <w:rFonts w:ascii="Microsoft Sans Serif" w:eastAsiaTheme="minorHAnsi" w:hAnsi="Microsoft Sans Serif" w:cs="Microsoft Sans Serif"/>
          <w:b/>
          <w:bCs/>
          <w:sz w:val="22"/>
          <w:szCs w:val="22"/>
          <w:lang w:val="sq-AL"/>
        </w:rPr>
        <w:t>faza:</w:t>
      </w:r>
    </w:p>
    <w:p w:rsidR="00096B74" w:rsidRPr="00C96126" w:rsidRDefault="00096B74" w:rsidP="00096B74">
      <w:pPr>
        <w:ind w:left="720"/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</w:p>
    <w:p w:rsidR="00096B74" w:rsidRPr="00C96126" w:rsidRDefault="00096B74" w:rsidP="00096B74">
      <w:pPr>
        <w:numPr>
          <w:ilvl w:val="0"/>
          <w:numId w:val="33"/>
        </w:num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C96126">
        <w:rPr>
          <w:rFonts w:ascii="Microsoft Sans Serif" w:hAnsi="Microsoft Sans Serif" w:cs="Microsoft Sans Serif"/>
          <w:sz w:val="22"/>
          <w:szCs w:val="22"/>
          <w:lang w:val="sq-AL"/>
        </w:rPr>
        <w:t>Aplikimin</w:t>
      </w:r>
    </w:p>
    <w:p w:rsidR="00DF500F" w:rsidRPr="00C96126" w:rsidRDefault="00096B74" w:rsidP="00096B74">
      <w:pPr>
        <w:numPr>
          <w:ilvl w:val="0"/>
          <w:numId w:val="33"/>
        </w:num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C96126">
        <w:rPr>
          <w:rFonts w:ascii="Microsoft Sans Serif" w:hAnsi="Microsoft Sans Serif" w:cs="Microsoft Sans Serif"/>
          <w:sz w:val="22"/>
          <w:szCs w:val="22"/>
          <w:lang w:val="sq-AL"/>
        </w:rPr>
        <w:t>Vlerësimin</w:t>
      </w:r>
    </w:p>
    <w:p w:rsidR="00096B74" w:rsidRPr="00C96126" w:rsidRDefault="00DF500F" w:rsidP="00096B74">
      <w:pPr>
        <w:numPr>
          <w:ilvl w:val="0"/>
          <w:numId w:val="33"/>
        </w:num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C96126">
        <w:rPr>
          <w:rFonts w:ascii="Microsoft Sans Serif" w:hAnsi="Microsoft Sans Serif" w:cs="Microsoft Sans Serif"/>
          <w:sz w:val="22"/>
          <w:szCs w:val="22"/>
          <w:lang w:val="sq-AL"/>
        </w:rPr>
        <w:t>P</w:t>
      </w:r>
      <w:r w:rsidR="00096B74" w:rsidRPr="00C96126">
        <w:rPr>
          <w:rFonts w:ascii="Microsoft Sans Serif" w:hAnsi="Microsoft Sans Serif" w:cs="Microsoft Sans Serif"/>
          <w:sz w:val="22"/>
          <w:szCs w:val="22"/>
          <w:lang w:val="sq-AL"/>
        </w:rPr>
        <w:t>ërzgjedhje</w:t>
      </w:r>
      <w:r w:rsidRPr="00C96126">
        <w:rPr>
          <w:rFonts w:ascii="Microsoft Sans Serif" w:hAnsi="Microsoft Sans Serif" w:cs="Microsoft Sans Serif"/>
          <w:sz w:val="22"/>
          <w:szCs w:val="22"/>
          <w:lang w:val="sq-AL"/>
        </w:rPr>
        <w:t>n</w:t>
      </w:r>
    </w:p>
    <w:p w:rsidR="00096B74" w:rsidRPr="00C96126" w:rsidRDefault="00086EC9" w:rsidP="00096B74">
      <w:pPr>
        <w:numPr>
          <w:ilvl w:val="0"/>
          <w:numId w:val="33"/>
        </w:num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 xml:space="preserve">Dhënien e </w:t>
      </w:r>
      <w:r w:rsid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>veglave</w:t>
      </w:r>
      <w:r w:rsidRP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 xml:space="preserve"> dhe </w:t>
      </w:r>
      <w:r w:rsid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>p</w:t>
      </w:r>
      <w:r w:rsidRP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>aisjeve</w:t>
      </w:r>
    </w:p>
    <w:p w:rsidR="00096B74" w:rsidRPr="00C96126" w:rsidRDefault="00096B74" w:rsidP="00096B74">
      <w:pPr>
        <w:numPr>
          <w:ilvl w:val="0"/>
          <w:numId w:val="33"/>
        </w:numPr>
        <w:jc w:val="both"/>
        <w:rPr>
          <w:rFonts w:ascii="Microsoft Sans Serif" w:hAnsi="Microsoft Sans Serif" w:cs="Microsoft Sans Serif"/>
          <w:sz w:val="22"/>
          <w:szCs w:val="22"/>
          <w:lang w:val="sq-AL"/>
        </w:rPr>
      </w:pPr>
      <w:r w:rsidRP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>Impleme</w:t>
      </w:r>
      <w:r w:rsidR="00086EC9" w:rsidRP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>ntimin dhe mbikëqyrjen e p</w:t>
      </w:r>
      <w:r w:rsidR="00C96126" w:rsidRP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>ë</w:t>
      </w:r>
      <w:r w:rsidR="00086EC9" w:rsidRPr="00C96126">
        <w:rPr>
          <w:rFonts w:ascii="Microsoft Sans Serif" w:hAnsi="Microsoft Sans Serif" w:cs="Microsoft Sans Serif"/>
          <w:bCs/>
          <w:iCs/>
          <w:sz w:val="22"/>
          <w:szCs w:val="22"/>
          <w:lang w:val="sq-AL"/>
        </w:rPr>
        <w:t>rfituesve</w:t>
      </w:r>
    </w:p>
    <w:p w:rsidR="00096B74" w:rsidRPr="007B30F6" w:rsidRDefault="00096B74" w:rsidP="00096B74">
      <w:pPr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</w:p>
    <w:p w:rsidR="00096B74" w:rsidRPr="007B30F6" w:rsidRDefault="00096B74" w:rsidP="00096B74">
      <w:pPr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</w:p>
    <w:p w:rsidR="00096B74" w:rsidRDefault="00DF500F" w:rsidP="00096B74">
      <w:pPr>
        <w:jc w:val="both"/>
        <w:rPr>
          <w:rFonts w:ascii="Microsoft Sans Serif" w:eastAsiaTheme="minorHAnsi" w:hAnsi="Microsoft Sans Serif" w:cs="Microsoft Sans Serif"/>
          <w:b/>
          <w:sz w:val="22"/>
          <w:szCs w:val="22"/>
          <w:lang w:val="sq-AL"/>
        </w:rPr>
      </w:pPr>
      <w:r w:rsidRPr="007B30F6">
        <w:rPr>
          <w:rFonts w:ascii="Microsoft Sans Serif" w:eastAsiaTheme="minorHAnsi" w:hAnsi="Microsoft Sans Serif" w:cs="Microsoft Sans Serif"/>
          <w:b/>
          <w:sz w:val="22"/>
          <w:szCs w:val="22"/>
          <w:lang w:val="sq-AL"/>
        </w:rPr>
        <w:t>Procedura</w:t>
      </w:r>
      <w:r w:rsidR="00096B74" w:rsidRPr="007B30F6">
        <w:rPr>
          <w:rFonts w:ascii="Microsoft Sans Serif" w:eastAsiaTheme="minorHAnsi" w:hAnsi="Microsoft Sans Serif" w:cs="Microsoft Sans Serif"/>
          <w:b/>
          <w:sz w:val="22"/>
          <w:szCs w:val="22"/>
          <w:lang w:val="sq-AL"/>
        </w:rPr>
        <w:t xml:space="preserve"> për aplikim:</w:t>
      </w:r>
    </w:p>
    <w:p w:rsidR="00822AB1" w:rsidRPr="007B30F6" w:rsidRDefault="00822AB1" w:rsidP="00096B74">
      <w:pPr>
        <w:jc w:val="both"/>
        <w:rPr>
          <w:rFonts w:ascii="Microsoft Sans Serif" w:eastAsiaTheme="minorHAnsi" w:hAnsi="Microsoft Sans Serif" w:cs="Microsoft Sans Serif"/>
          <w:b/>
          <w:sz w:val="22"/>
          <w:szCs w:val="22"/>
          <w:lang w:val="sq-AL"/>
        </w:rPr>
      </w:pPr>
    </w:p>
    <w:p w:rsidR="00E92531" w:rsidRDefault="00822AB1" w:rsidP="002A5FE6">
      <w:pPr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  <w:r w:rsidRPr="002A5FE6"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 xml:space="preserve">Aplikimi do të jetë online dhe nëpërmes këtij linku: </w:t>
      </w:r>
    </w:p>
    <w:p w:rsidR="00F66E98" w:rsidRPr="002A5FE6" w:rsidRDefault="002A5FE6" w:rsidP="002A5FE6">
      <w:pPr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  <w:r w:rsidRPr="002A5FE6">
        <w:rPr>
          <w:rStyle w:val="Hyperlink"/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>http://kydp-pmis.org/pmis/public/views/new_tools_grant.php</w:t>
      </w:r>
      <w:r w:rsidR="000910DA" w:rsidRPr="002A5FE6">
        <w:rPr>
          <w:rStyle w:val="Hyperlink"/>
          <w:rFonts w:eastAsiaTheme="minorHAnsi"/>
        </w:rPr>
        <w:t xml:space="preserve"> </w:t>
      </w:r>
      <w:r w:rsidR="00F66E98" w:rsidRPr="002A5FE6">
        <w:rPr>
          <w:rStyle w:val="Hyperlink"/>
          <w:rFonts w:eastAsiaTheme="minorHAnsi"/>
        </w:rPr>
        <w:t xml:space="preserve"> </w:t>
      </w:r>
      <w:r w:rsidR="000910DA" w:rsidRPr="002A5FE6">
        <w:rPr>
          <w:rStyle w:val="Hyperlink"/>
          <w:rFonts w:eastAsiaTheme="minorHAnsi"/>
        </w:rPr>
        <w:t xml:space="preserve"> </w:t>
      </w:r>
    </w:p>
    <w:p w:rsidR="00F66E98" w:rsidRDefault="00F66E98" w:rsidP="009F1934">
      <w:pPr>
        <w:jc w:val="both"/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</w:p>
    <w:p w:rsidR="00822AB1" w:rsidRDefault="00822AB1" w:rsidP="009F1934">
      <w:pPr>
        <w:jc w:val="both"/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  <w:r w:rsidRPr="00705CA7">
        <w:rPr>
          <w:rFonts w:ascii="Microsoft Sans Serif" w:eastAsiaTheme="minorHAnsi" w:hAnsi="Microsoft Sans Serif" w:cs="Microsoft Sans Serif"/>
          <w:bCs/>
          <w:iCs/>
          <w:caps/>
          <w:sz w:val="22"/>
          <w:szCs w:val="22"/>
          <w:lang w:val="sq-AL"/>
        </w:rPr>
        <w:t xml:space="preserve">Pasi që të keni aplikuar ju informoheni në mënyrë automatike nepërmes postës elektronike (e-mail) se aplikacioni juaj është pranuar me sukses, ku do të ju shfqaen të gjitha informatat që i keni shënuar në aplikacion.  </w:t>
      </w:r>
      <w:r w:rsidRPr="007F0D48">
        <w:rPr>
          <w:rFonts w:ascii="Microsoft Sans Serif" w:eastAsiaTheme="minorHAnsi" w:hAnsi="Microsoft Sans Serif" w:cs="Microsoft Sans Serif"/>
          <w:b/>
          <w:bCs/>
          <w:iCs/>
          <w:caps/>
          <w:color w:val="FF0000"/>
          <w:sz w:val="22"/>
          <w:szCs w:val="22"/>
          <w:lang w:val="sq-AL"/>
        </w:rPr>
        <w:t>Për të përfunduar aplikimin tuaj, ju DUHET të printoni atë e-mail që ju është dërguar në mënyrë automatike në adresën tuaj</w:t>
      </w:r>
      <w:r w:rsidR="00086EC9" w:rsidRPr="007F0D48">
        <w:rPr>
          <w:rFonts w:ascii="Microsoft Sans Serif" w:eastAsiaTheme="minorHAnsi" w:hAnsi="Microsoft Sans Serif" w:cs="Microsoft Sans Serif"/>
          <w:b/>
          <w:bCs/>
          <w:iCs/>
          <w:caps/>
          <w:color w:val="FF0000"/>
          <w:sz w:val="22"/>
          <w:szCs w:val="22"/>
          <w:lang w:val="sq-AL"/>
        </w:rPr>
        <w:t xml:space="preserve"> (inbox apo spam/</w:t>
      </w:r>
      <w:r w:rsidR="00C96126">
        <w:rPr>
          <w:rFonts w:ascii="Microsoft Sans Serif" w:eastAsiaTheme="minorHAnsi" w:hAnsi="Microsoft Sans Serif" w:cs="Microsoft Sans Serif"/>
          <w:b/>
          <w:bCs/>
          <w:iCs/>
          <w:caps/>
          <w:color w:val="FF0000"/>
          <w:sz w:val="22"/>
          <w:szCs w:val="22"/>
          <w:lang w:val="sq-AL"/>
        </w:rPr>
        <w:t>JUNK</w:t>
      </w:r>
      <w:r w:rsidR="00086EC9" w:rsidRPr="007F0D48">
        <w:rPr>
          <w:rFonts w:ascii="Microsoft Sans Serif" w:eastAsiaTheme="minorHAnsi" w:hAnsi="Microsoft Sans Serif" w:cs="Microsoft Sans Serif"/>
          <w:b/>
          <w:bCs/>
          <w:iCs/>
          <w:caps/>
          <w:color w:val="FF0000"/>
          <w:sz w:val="22"/>
          <w:szCs w:val="22"/>
          <w:lang w:val="sq-AL"/>
        </w:rPr>
        <w:t>)</w:t>
      </w:r>
      <w:r w:rsidRPr="007F0D48">
        <w:rPr>
          <w:rFonts w:ascii="Microsoft Sans Serif" w:eastAsiaTheme="minorHAnsi" w:hAnsi="Microsoft Sans Serif" w:cs="Microsoft Sans Serif"/>
          <w:b/>
          <w:bCs/>
          <w:iCs/>
          <w:caps/>
          <w:color w:val="FF0000"/>
          <w:sz w:val="22"/>
          <w:szCs w:val="22"/>
          <w:lang w:val="sq-AL"/>
        </w:rPr>
        <w:t>.</w:t>
      </w:r>
      <w:r w:rsidRPr="00705CA7">
        <w:rPr>
          <w:rFonts w:ascii="Microsoft Sans Serif" w:eastAsiaTheme="minorHAnsi" w:hAnsi="Microsoft Sans Serif" w:cs="Microsoft Sans Serif"/>
          <w:bCs/>
          <w:iCs/>
          <w:caps/>
          <w:sz w:val="22"/>
          <w:szCs w:val="22"/>
          <w:lang w:val="sq-AL"/>
        </w:rPr>
        <w:t xml:space="preserve"> Më pas ju duhet ta nënshkruani atë dhe ta dorëzoni kopjen </w:t>
      </w:r>
      <w:r w:rsidRPr="00705CA7">
        <w:rPr>
          <w:rFonts w:ascii="Microsoft Sans Serif" w:eastAsiaTheme="minorHAnsi" w:hAnsi="Microsoft Sans Serif" w:cs="Microsoft Sans Serif"/>
          <w:bCs/>
          <w:iCs/>
          <w:caps/>
          <w:sz w:val="22"/>
          <w:szCs w:val="22"/>
          <w:lang w:val="sq-AL"/>
        </w:rPr>
        <w:lastRenderedPageBreak/>
        <w:t xml:space="preserve">fizike  së bashku me të gjitha dokumentet tjera të kërkuara në </w:t>
      </w:r>
      <w:r w:rsidR="007F0D48">
        <w:rPr>
          <w:rFonts w:ascii="Microsoft Sans Serif" w:eastAsiaTheme="minorHAnsi" w:hAnsi="Microsoft Sans Serif" w:cs="Microsoft Sans Serif"/>
          <w:bCs/>
          <w:iCs/>
          <w:caps/>
          <w:sz w:val="22"/>
          <w:szCs w:val="22"/>
          <w:lang w:val="sq-AL"/>
        </w:rPr>
        <w:t>seksionin “bashkengjit”</w:t>
      </w:r>
      <w:r w:rsidRPr="00705CA7">
        <w:rPr>
          <w:rFonts w:ascii="Microsoft Sans Serif" w:eastAsiaTheme="minorHAnsi" w:hAnsi="Microsoft Sans Serif" w:cs="Microsoft Sans Serif"/>
          <w:bCs/>
          <w:iCs/>
          <w:caps/>
          <w:sz w:val="22"/>
          <w:szCs w:val="22"/>
          <w:lang w:val="sq-AL"/>
        </w:rPr>
        <w:t xml:space="preserve"> të aplikacionit, në këtë adresë</w:t>
      </w:r>
      <w:r w:rsidRPr="00822AB1"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>:</w:t>
      </w:r>
    </w:p>
    <w:p w:rsidR="00822AB1" w:rsidRPr="00822AB1" w:rsidRDefault="00822AB1" w:rsidP="00822AB1">
      <w:pPr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</w:p>
    <w:p w:rsidR="00822AB1" w:rsidRPr="00822AB1" w:rsidRDefault="00822AB1" w:rsidP="009F1934">
      <w:pPr>
        <w:jc w:val="both"/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  <w:r w:rsidRPr="00822AB1"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 xml:space="preserve">Projekti për Zhvillimin e Rinisë në Kosovë/Ministria e Kulturës, Rinisë dhe Sporteve, </w:t>
      </w:r>
    </w:p>
    <w:p w:rsidR="00822AB1" w:rsidRPr="00822AB1" w:rsidRDefault="00822AB1" w:rsidP="009F1934">
      <w:pPr>
        <w:jc w:val="both"/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  <w:r w:rsidRPr="00822AB1"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>Zyrja numër: 25,</w:t>
      </w:r>
      <w:r w:rsidR="00705CA7"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 xml:space="preserve"> </w:t>
      </w:r>
      <w:r w:rsidR="00DF69C4"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>Sheshi Nëna</w:t>
      </w:r>
      <w:r w:rsidRPr="00822AB1"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 xml:space="preserve"> Terezë 35, Prishtinë, 10000, </w:t>
      </w:r>
    </w:p>
    <w:p w:rsidR="00822AB1" w:rsidRPr="00822AB1" w:rsidRDefault="00822AB1" w:rsidP="009F1934">
      <w:pPr>
        <w:jc w:val="both"/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  <w:r w:rsidRPr="00822AB1"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  <w:t>Republika e Kosovës.</w:t>
      </w:r>
    </w:p>
    <w:p w:rsidR="00096B74" w:rsidRPr="007B30F6" w:rsidRDefault="00096B74" w:rsidP="00096B74">
      <w:pPr>
        <w:rPr>
          <w:rFonts w:ascii="Microsoft Sans Serif" w:eastAsiaTheme="minorHAnsi" w:hAnsi="Microsoft Sans Serif" w:cs="Microsoft Sans Serif"/>
          <w:bCs/>
          <w:iCs/>
          <w:sz w:val="22"/>
          <w:szCs w:val="22"/>
          <w:lang w:val="sq-AL"/>
        </w:rPr>
      </w:pPr>
    </w:p>
    <w:p w:rsidR="00096B74" w:rsidRPr="007B30F6" w:rsidRDefault="00086EC9" w:rsidP="00096B74">
      <w:pPr>
        <w:jc w:val="both"/>
        <w:rPr>
          <w:rFonts w:ascii="Microsoft Sans Serif" w:eastAsiaTheme="minorHAnsi" w:hAnsi="Microsoft Sans Serif" w:cs="Microsoft Sans Serif"/>
          <w:b/>
          <w:sz w:val="22"/>
          <w:szCs w:val="22"/>
          <w:lang w:val="sq-AL"/>
        </w:rPr>
      </w:pPr>
      <w:r>
        <w:rPr>
          <w:rFonts w:ascii="Microsoft Sans Serif" w:eastAsiaTheme="minorHAnsi" w:hAnsi="Microsoft Sans Serif" w:cs="Microsoft Sans Serif"/>
          <w:b/>
          <w:bCs/>
          <w:iCs/>
          <w:sz w:val="22"/>
          <w:szCs w:val="22"/>
          <w:lang w:val="sq-AL"/>
        </w:rPr>
        <w:t xml:space="preserve">Procesi i dhurimit te grantit per </w:t>
      </w:r>
      <w:r w:rsidR="00C96126">
        <w:rPr>
          <w:rFonts w:ascii="Microsoft Sans Serif" w:eastAsiaTheme="minorHAnsi" w:hAnsi="Microsoft Sans Serif" w:cs="Microsoft Sans Serif"/>
          <w:b/>
          <w:bCs/>
          <w:iCs/>
          <w:sz w:val="22"/>
          <w:szCs w:val="22"/>
          <w:lang w:val="sq-AL"/>
        </w:rPr>
        <w:t>veglave</w:t>
      </w:r>
      <w:r>
        <w:rPr>
          <w:rFonts w:ascii="Microsoft Sans Serif" w:eastAsiaTheme="minorHAnsi" w:hAnsi="Microsoft Sans Serif" w:cs="Microsoft Sans Serif"/>
          <w:b/>
          <w:bCs/>
          <w:iCs/>
          <w:sz w:val="22"/>
          <w:szCs w:val="22"/>
          <w:lang w:val="sq-AL"/>
        </w:rPr>
        <w:t xml:space="preserve"> dhe pa</w:t>
      </w:r>
      <w:r w:rsidR="00C96126">
        <w:rPr>
          <w:rFonts w:ascii="Microsoft Sans Serif" w:eastAsiaTheme="minorHAnsi" w:hAnsi="Microsoft Sans Serif" w:cs="Microsoft Sans Serif"/>
          <w:b/>
          <w:bCs/>
          <w:iCs/>
          <w:sz w:val="22"/>
          <w:szCs w:val="22"/>
          <w:lang w:val="sq-AL"/>
        </w:rPr>
        <w:t>j</w:t>
      </w:r>
      <w:r>
        <w:rPr>
          <w:rFonts w:ascii="Microsoft Sans Serif" w:eastAsiaTheme="minorHAnsi" w:hAnsi="Microsoft Sans Serif" w:cs="Microsoft Sans Serif"/>
          <w:b/>
          <w:bCs/>
          <w:iCs/>
          <w:sz w:val="22"/>
          <w:szCs w:val="22"/>
          <w:lang w:val="sq-AL"/>
        </w:rPr>
        <w:t>isje</w:t>
      </w:r>
      <w:r w:rsidR="002A5FE6">
        <w:rPr>
          <w:rFonts w:ascii="Microsoft Sans Serif" w:eastAsiaTheme="minorHAnsi" w:hAnsi="Microsoft Sans Serif" w:cs="Microsoft Sans Serif"/>
          <w:b/>
          <w:bCs/>
          <w:iCs/>
          <w:sz w:val="22"/>
          <w:szCs w:val="22"/>
          <w:lang w:val="sq-AL"/>
        </w:rPr>
        <w:t>ve</w:t>
      </w:r>
    </w:p>
    <w:p w:rsidR="00096B74" w:rsidRPr="007B30F6" w:rsidRDefault="00096B74" w:rsidP="00096B74">
      <w:pPr>
        <w:jc w:val="both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</w:p>
    <w:p w:rsidR="00096B74" w:rsidRPr="007B30F6" w:rsidRDefault="00C96126" w:rsidP="00096B74">
      <w:pPr>
        <w:jc w:val="both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  <w:r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Veglat</w:t>
      </w:r>
      <w:r w:rsidR="00086EC9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 dhe </w:t>
      </w:r>
      <w:r w:rsidR="002A5FE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p</w:t>
      </w:r>
      <w:r w:rsidR="00086EC9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aisjet</w:t>
      </w:r>
      <w:r w:rsidR="00096B7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 do të shpërndahen kandidatëve që i kanë plotësuar të gjitha dokumentet e nevojshme dhe kanë fituar pikët </w:t>
      </w:r>
      <w:r w:rsidR="0087188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maksimale</w:t>
      </w:r>
      <w:r w:rsidR="00096B7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 ne bazë te kritereve të vlerësimit të </w:t>
      </w:r>
      <w:r w:rsidR="00CF670C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aplikacionit. </w:t>
      </w:r>
      <w:r w:rsidR="00096B7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 Ky formular përfshinë të gjitha informatat e nevojshme rreth kandidatit dhe paraqitjes së idesë për hapjen e biznesit të ri apo </w:t>
      </w:r>
      <w:r w:rsidR="0087188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>zgjerimit</w:t>
      </w:r>
      <w:r w:rsidR="00096B74" w:rsidRPr="007B30F6">
        <w:rPr>
          <w:rFonts w:ascii="Microsoft Sans Serif" w:eastAsiaTheme="minorHAnsi" w:hAnsi="Microsoft Sans Serif" w:cs="Microsoft Sans Serif"/>
          <w:sz w:val="22"/>
          <w:szCs w:val="22"/>
          <w:lang w:val="sq-AL"/>
        </w:rPr>
        <w:t xml:space="preserve"> të biznesit aktual.</w:t>
      </w:r>
    </w:p>
    <w:p w:rsidR="00CF670C" w:rsidRPr="00822AB1" w:rsidRDefault="00CF670C" w:rsidP="00822AB1">
      <w:pPr>
        <w:jc w:val="both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</w:p>
    <w:p w:rsidR="00096B74" w:rsidRPr="00822AB1" w:rsidRDefault="00096B74" w:rsidP="00822AB1">
      <w:pPr>
        <w:jc w:val="both"/>
        <w:rPr>
          <w:rFonts w:ascii="Microsoft Sans Serif" w:eastAsiaTheme="minorHAnsi" w:hAnsi="Microsoft Sans Serif" w:cs="Microsoft Sans Serif"/>
          <w:sz w:val="22"/>
          <w:szCs w:val="22"/>
          <w:lang w:val="sq-AL"/>
        </w:rPr>
      </w:pPr>
    </w:p>
    <w:sectPr w:rsidR="00096B74" w:rsidRPr="00822AB1" w:rsidSect="00FB48E4">
      <w:headerReference w:type="default" r:id="rId8"/>
      <w:footerReference w:type="default" r:id="rId9"/>
      <w:pgSz w:w="12240" w:h="15840"/>
      <w:pgMar w:top="2074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A6" w:rsidRDefault="00734AA6" w:rsidP="001D6A16">
      <w:r>
        <w:separator/>
      </w:r>
    </w:p>
  </w:endnote>
  <w:endnote w:type="continuationSeparator" w:id="0">
    <w:p w:rsidR="00734AA6" w:rsidRDefault="00734AA6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031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F14" w:rsidRDefault="0009402C">
        <w:pPr>
          <w:pStyle w:val="Footer"/>
          <w:jc w:val="right"/>
        </w:pPr>
        <w:r>
          <w:fldChar w:fldCharType="begin"/>
        </w:r>
        <w:r w:rsidR="000E3F14">
          <w:instrText xml:space="preserve"> PAGE   \* MERGEFORMAT </w:instrText>
        </w:r>
        <w:r>
          <w:fldChar w:fldCharType="separate"/>
        </w:r>
        <w:r w:rsidR="00A64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F14" w:rsidRDefault="000E3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A6" w:rsidRDefault="00734AA6" w:rsidP="001D6A16">
      <w:r>
        <w:separator/>
      </w:r>
    </w:p>
  </w:footnote>
  <w:footnote w:type="continuationSeparator" w:id="0">
    <w:p w:rsidR="00734AA6" w:rsidRDefault="00734AA6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15" w:rsidRDefault="00E16815" w:rsidP="00F35AAF">
    <w:pPr>
      <w:pStyle w:val="Header"/>
      <w:tabs>
        <w:tab w:val="clear" w:pos="4320"/>
        <w:tab w:val="clear" w:pos="8640"/>
        <w:tab w:val="left" w:pos="524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-17780</wp:posOffset>
          </wp:positionV>
          <wp:extent cx="1033145" cy="465455"/>
          <wp:effectExtent l="1905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3459192</wp:posOffset>
          </wp:positionH>
          <wp:positionV relativeFrom="paragraph">
            <wp:posOffset>-353683</wp:posOffset>
          </wp:positionV>
          <wp:extent cx="2535939" cy="964286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939" cy="964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16815" w:rsidRDefault="00E16815">
    <w:pPr>
      <w:pStyle w:val="Header"/>
    </w:pPr>
    <w:r>
      <w:tab/>
    </w:r>
    <w:r>
      <w:tab/>
    </w:r>
    <w:r>
      <w:tab/>
    </w:r>
  </w:p>
  <w:p w:rsidR="00E16815" w:rsidRDefault="00E16815" w:rsidP="00CC42BC">
    <w:pPr>
      <w:pStyle w:val="Header"/>
      <w:tabs>
        <w:tab w:val="clear" w:pos="43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205C7"/>
    <w:multiLevelType w:val="hybridMultilevel"/>
    <w:tmpl w:val="CB3E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5522"/>
    <w:multiLevelType w:val="hybridMultilevel"/>
    <w:tmpl w:val="5FBA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E2EF1"/>
    <w:multiLevelType w:val="hybridMultilevel"/>
    <w:tmpl w:val="41C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BC227B"/>
    <w:multiLevelType w:val="hybridMultilevel"/>
    <w:tmpl w:val="F3A8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9" w15:restartNumberingAfterBreak="0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10448"/>
    <w:multiLevelType w:val="hybridMultilevel"/>
    <w:tmpl w:val="C204A6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4"/>
  </w:num>
  <w:num w:numId="5">
    <w:abstractNumId w:val="11"/>
  </w:num>
  <w:num w:numId="6">
    <w:abstractNumId w:val="29"/>
  </w:num>
  <w:num w:numId="7">
    <w:abstractNumId w:val="28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1"/>
  </w:num>
  <w:num w:numId="14">
    <w:abstractNumId w:val="23"/>
  </w:num>
  <w:num w:numId="15">
    <w:abstractNumId w:val="14"/>
  </w:num>
  <w:num w:numId="16">
    <w:abstractNumId w:val="33"/>
  </w:num>
  <w:num w:numId="17">
    <w:abstractNumId w:val="32"/>
  </w:num>
  <w:num w:numId="18">
    <w:abstractNumId w:val="20"/>
  </w:num>
  <w:num w:numId="19">
    <w:abstractNumId w:val="18"/>
  </w:num>
  <w:num w:numId="20">
    <w:abstractNumId w:val="3"/>
  </w:num>
  <w:num w:numId="21">
    <w:abstractNumId w:val="7"/>
  </w:num>
  <w:num w:numId="22">
    <w:abstractNumId w:val="12"/>
  </w:num>
  <w:num w:numId="23">
    <w:abstractNumId w:val="5"/>
  </w:num>
  <w:num w:numId="24">
    <w:abstractNumId w:val="35"/>
  </w:num>
  <w:num w:numId="25">
    <w:abstractNumId w:val="2"/>
  </w:num>
  <w:num w:numId="26">
    <w:abstractNumId w:val="13"/>
  </w:num>
  <w:num w:numId="27">
    <w:abstractNumId w:val="25"/>
  </w:num>
  <w:num w:numId="28">
    <w:abstractNumId w:val="17"/>
  </w:num>
  <w:num w:numId="29">
    <w:abstractNumId w:val="31"/>
  </w:num>
  <w:num w:numId="30">
    <w:abstractNumId w:val="4"/>
  </w:num>
  <w:num w:numId="31">
    <w:abstractNumId w:val="30"/>
  </w:num>
  <w:num w:numId="32">
    <w:abstractNumId w:val="15"/>
  </w:num>
  <w:num w:numId="33">
    <w:abstractNumId w:val="27"/>
  </w:num>
  <w:num w:numId="34">
    <w:abstractNumId w:val="21"/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6"/>
    <w:rsid w:val="00000BC3"/>
    <w:rsid w:val="00004F92"/>
    <w:rsid w:val="000059A3"/>
    <w:rsid w:val="000170CF"/>
    <w:rsid w:val="000440AE"/>
    <w:rsid w:val="00051E6A"/>
    <w:rsid w:val="00057802"/>
    <w:rsid w:val="000603AE"/>
    <w:rsid w:val="00070AF4"/>
    <w:rsid w:val="00081286"/>
    <w:rsid w:val="00086EC9"/>
    <w:rsid w:val="000905A3"/>
    <w:rsid w:val="000910DA"/>
    <w:rsid w:val="0009402C"/>
    <w:rsid w:val="00096B74"/>
    <w:rsid w:val="000A6540"/>
    <w:rsid w:val="000B17FE"/>
    <w:rsid w:val="000E3F14"/>
    <w:rsid w:val="000E459F"/>
    <w:rsid w:val="000E58B6"/>
    <w:rsid w:val="00111E3F"/>
    <w:rsid w:val="001206A5"/>
    <w:rsid w:val="00130354"/>
    <w:rsid w:val="00130EC8"/>
    <w:rsid w:val="00151C50"/>
    <w:rsid w:val="0015635A"/>
    <w:rsid w:val="00156987"/>
    <w:rsid w:val="00180803"/>
    <w:rsid w:val="0019341E"/>
    <w:rsid w:val="00197DA7"/>
    <w:rsid w:val="001A0644"/>
    <w:rsid w:val="001B215B"/>
    <w:rsid w:val="001C25A0"/>
    <w:rsid w:val="001D6A16"/>
    <w:rsid w:val="00224A02"/>
    <w:rsid w:val="0022708B"/>
    <w:rsid w:val="00230FCA"/>
    <w:rsid w:val="0024591E"/>
    <w:rsid w:val="002526ED"/>
    <w:rsid w:val="002528E8"/>
    <w:rsid w:val="00284DED"/>
    <w:rsid w:val="00287E22"/>
    <w:rsid w:val="00291FA9"/>
    <w:rsid w:val="002A5FE6"/>
    <w:rsid w:val="002B09B9"/>
    <w:rsid w:val="002B210B"/>
    <w:rsid w:val="002D2743"/>
    <w:rsid w:val="002D665B"/>
    <w:rsid w:val="002E0F85"/>
    <w:rsid w:val="002E7CA8"/>
    <w:rsid w:val="003040FE"/>
    <w:rsid w:val="00324F8A"/>
    <w:rsid w:val="0039568E"/>
    <w:rsid w:val="003A51A7"/>
    <w:rsid w:val="003A749B"/>
    <w:rsid w:val="003B2010"/>
    <w:rsid w:val="003B2B61"/>
    <w:rsid w:val="003B2BEE"/>
    <w:rsid w:val="003B316E"/>
    <w:rsid w:val="003B7544"/>
    <w:rsid w:val="003C2D4C"/>
    <w:rsid w:val="003C7A0B"/>
    <w:rsid w:val="003E1DEB"/>
    <w:rsid w:val="003E363C"/>
    <w:rsid w:val="003E440F"/>
    <w:rsid w:val="003E4B4E"/>
    <w:rsid w:val="0041068A"/>
    <w:rsid w:val="00415F4F"/>
    <w:rsid w:val="0043131C"/>
    <w:rsid w:val="00434963"/>
    <w:rsid w:val="00437923"/>
    <w:rsid w:val="00455D2B"/>
    <w:rsid w:val="00457560"/>
    <w:rsid w:val="00471CF5"/>
    <w:rsid w:val="00490F18"/>
    <w:rsid w:val="004931F0"/>
    <w:rsid w:val="004A4A57"/>
    <w:rsid w:val="004A51FD"/>
    <w:rsid w:val="004D48F8"/>
    <w:rsid w:val="004E6AF2"/>
    <w:rsid w:val="00502248"/>
    <w:rsid w:val="0050507E"/>
    <w:rsid w:val="00511744"/>
    <w:rsid w:val="00517C89"/>
    <w:rsid w:val="00526CF5"/>
    <w:rsid w:val="00552919"/>
    <w:rsid w:val="00557E22"/>
    <w:rsid w:val="0058574A"/>
    <w:rsid w:val="00585F6A"/>
    <w:rsid w:val="00592AFD"/>
    <w:rsid w:val="005A3F8A"/>
    <w:rsid w:val="005A4AEF"/>
    <w:rsid w:val="005F20E8"/>
    <w:rsid w:val="005F4657"/>
    <w:rsid w:val="0061332B"/>
    <w:rsid w:val="006454CC"/>
    <w:rsid w:val="00657FF1"/>
    <w:rsid w:val="0067227B"/>
    <w:rsid w:val="00672682"/>
    <w:rsid w:val="006822B8"/>
    <w:rsid w:val="00683CC1"/>
    <w:rsid w:val="006849DD"/>
    <w:rsid w:val="006902D2"/>
    <w:rsid w:val="006A2DDD"/>
    <w:rsid w:val="006C0FF8"/>
    <w:rsid w:val="006F6676"/>
    <w:rsid w:val="00704F96"/>
    <w:rsid w:val="00705AF2"/>
    <w:rsid w:val="00705CA7"/>
    <w:rsid w:val="007147E3"/>
    <w:rsid w:val="00717329"/>
    <w:rsid w:val="00734AA6"/>
    <w:rsid w:val="0076033A"/>
    <w:rsid w:val="0077064C"/>
    <w:rsid w:val="0077328C"/>
    <w:rsid w:val="00781A11"/>
    <w:rsid w:val="00790FD4"/>
    <w:rsid w:val="00795995"/>
    <w:rsid w:val="007A019B"/>
    <w:rsid w:val="007B30F6"/>
    <w:rsid w:val="007B7695"/>
    <w:rsid w:val="007B76DB"/>
    <w:rsid w:val="007C098D"/>
    <w:rsid w:val="007E5EBD"/>
    <w:rsid w:val="007F0D48"/>
    <w:rsid w:val="007F1AD4"/>
    <w:rsid w:val="007F335A"/>
    <w:rsid w:val="007F3F27"/>
    <w:rsid w:val="00801C78"/>
    <w:rsid w:val="0080278B"/>
    <w:rsid w:val="00806A79"/>
    <w:rsid w:val="00811ACA"/>
    <w:rsid w:val="008122DC"/>
    <w:rsid w:val="00822AB1"/>
    <w:rsid w:val="00830213"/>
    <w:rsid w:val="00866F06"/>
    <w:rsid w:val="0087176D"/>
    <w:rsid w:val="00871884"/>
    <w:rsid w:val="008747F7"/>
    <w:rsid w:val="00886190"/>
    <w:rsid w:val="00890FA6"/>
    <w:rsid w:val="008A4BB3"/>
    <w:rsid w:val="008B182D"/>
    <w:rsid w:val="008B1E74"/>
    <w:rsid w:val="008C7005"/>
    <w:rsid w:val="008E2151"/>
    <w:rsid w:val="008F517E"/>
    <w:rsid w:val="00917146"/>
    <w:rsid w:val="009377A3"/>
    <w:rsid w:val="009555C8"/>
    <w:rsid w:val="00963D39"/>
    <w:rsid w:val="00965208"/>
    <w:rsid w:val="0096547A"/>
    <w:rsid w:val="00980B9F"/>
    <w:rsid w:val="00983990"/>
    <w:rsid w:val="00987A92"/>
    <w:rsid w:val="0099468E"/>
    <w:rsid w:val="009A02A9"/>
    <w:rsid w:val="009E25E1"/>
    <w:rsid w:val="009F1934"/>
    <w:rsid w:val="00A04D03"/>
    <w:rsid w:val="00A078E1"/>
    <w:rsid w:val="00A16014"/>
    <w:rsid w:val="00A232B1"/>
    <w:rsid w:val="00A255F2"/>
    <w:rsid w:val="00A27C42"/>
    <w:rsid w:val="00A507A1"/>
    <w:rsid w:val="00A55EBD"/>
    <w:rsid w:val="00A64555"/>
    <w:rsid w:val="00A8535E"/>
    <w:rsid w:val="00A86E9A"/>
    <w:rsid w:val="00A87A79"/>
    <w:rsid w:val="00A91371"/>
    <w:rsid w:val="00A95BD1"/>
    <w:rsid w:val="00AA5EA5"/>
    <w:rsid w:val="00AB4323"/>
    <w:rsid w:val="00AB4C52"/>
    <w:rsid w:val="00AC03C6"/>
    <w:rsid w:val="00AC04B5"/>
    <w:rsid w:val="00AD209B"/>
    <w:rsid w:val="00AD21A3"/>
    <w:rsid w:val="00AD4433"/>
    <w:rsid w:val="00AD4BAE"/>
    <w:rsid w:val="00AF3354"/>
    <w:rsid w:val="00AF4756"/>
    <w:rsid w:val="00AF5F85"/>
    <w:rsid w:val="00B34EC2"/>
    <w:rsid w:val="00B50951"/>
    <w:rsid w:val="00B50C0A"/>
    <w:rsid w:val="00B620B7"/>
    <w:rsid w:val="00B623D7"/>
    <w:rsid w:val="00B771BE"/>
    <w:rsid w:val="00B85C23"/>
    <w:rsid w:val="00B93F14"/>
    <w:rsid w:val="00BB0013"/>
    <w:rsid w:val="00BB08A5"/>
    <w:rsid w:val="00BC23A7"/>
    <w:rsid w:val="00BC6868"/>
    <w:rsid w:val="00BD6AF8"/>
    <w:rsid w:val="00BE697A"/>
    <w:rsid w:val="00C1097D"/>
    <w:rsid w:val="00C10D80"/>
    <w:rsid w:val="00C147C7"/>
    <w:rsid w:val="00C14ECE"/>
    <w:rsid w:val="00C41796"/>
    <w:rsid w:val="00C63D80"/>
    <w:rsid w:val="00C85396"/>
    <w:rsid w:val="00C94089"/>
    <w:rsid w:val="00C96126"/>
    <w:rsid w:val="00CC42BC"/>
    <w:rsid w:val="00CC7265"/>
    <w:rsid w:val="00CD7D64"/>
    <w:rsid w:val="00CE2A00"/>
    <w:rsid w:val="00CE51B7"/>
    <w:rsid w:val="00CF5015"/>
    <w:rsid w:val="00CF670C"/>
    <w:rsid w:val="00CF71E8"/>
    <w:rsid w:val="00D103BD"/>
    <w:rsid w:val="00D14E99"/>
    <w:rsid w:val="00D31ECB"/>
    <w:rsid w:val="00D32DFC"/>
    <w:rsid w:val="00D945D7"/>
    <w:rsid w:val="00D96F57"/>
    <w:rsid w:val="00DB3364"/>
    <w:rsid w:val="00DF500F"/>
    <w:rsid w:val="00DF69C4"/>
    <w:rsid w:val="00E03CB9"/>
    <w:rsid w:val="00E06B59"/>
    <w:rsid w:val="00E16815"/>
    <w:rsid w:val="00E177A9"/>
    <w:rsid w:val="00E216A0"/>
    <w:rsid w:val="00E22915"/>
    <w:rsid w:val="00E36786"/>
    <w:rsid w:val="00E73BF9"/>
    <w:rsid w:val="00E92531"/>
    <w:rsid w:val="00E93FEB"/>
    <w:rsid w:val="00EA33F7"/>
    <w:rsid w:val="00EC6956"/>
    <w:rsid w:val="00ED36B7"/>
    <w:rsid w:val="00ED6BFC"/>
    <w:rsid w:val="00ED7EEF"/>
    <w:rsid w:val="00F02C39"/>
    <w:rsid w:val="00F35AAF"/>
    <w:rsid w:val="00F41B1C"/>
    <w:rsid w:val="00F44093"/>
    <w:rsid w:val="00F504C1"/>
    <w:rsid w:val="00F66E98"/>
    <w:rsid w:val="00F71565"/>
    <w:rsid w:val="00F82D8F"/>
    <w:rsid w:val="00F84BB2"/>
    <w:rsid w:val="00FA3714"/>
    <w:rsid w:val="00FA7FF3"/>
    <w:rsid w:val="00FB48E4"/>
    <w:rsid w:val="00FC73CC"/>
    <w:rsid w:val="00FE709F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47A9-43AA-414C-923E-3A4DD3A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48E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5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C27282-3C5A-47CA-992C-D2BC2757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Osman D. Gashi</cp:lastModifiedBy>
  <cp:revision>2</cp:revision>
  <cp:lastPrinted>2015-09-07T13:00:00Z</cp:lastPrinted>
  <dcterms:created xsi:type="dcterms:W3CDTF">2015-09-22T08:45:00Z</dcterms:created>
  <dcterms:modified xsi:type="dcterms:W3CDTF">2015-09-22T08:45:00Z</dcterms:modified>
</cp:coreProperties>
</file>