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7F" w:rsidRPr="00126143" w:rsidRDefault="0057017F" w:rsidP="00250E8D">
      <w:bookmarkStart w:id="0" w:name="_GoBack"/>
      <w:bookmarkEnd w:id="0"/>
    </w:p>
    <w:p w:rsidR="0057017F" w:rsidRPr="00126143" w:rsidRDefault="0057017F" w:rsidP="00AF6D1E">
      <w:pPr>
        <w:jc w:val="center"/>
        <w:rPr>
          <w:b/>
        </w:rPr>
      </w:pPr>
      <w:r w:rsidRPr="00126143">
        <w:rPr>
          <w:noProof/>
          <w:lang w:val="en-US"/>
        </w:rPr>
        <w:drawing>
          <wp:inline distT="0" distB="0" distL="0" distR="0">
            <wp:extent cx="790575" cy="914400"/>
            <wp:effectExtent l="19050" t="0" r="9525" b="0"/>
            <wp:docPr id="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7F" w:rsidRPr="00126143" w:rsidRDefault="0057017F" w:rsidP="00AF6D1E">
      <w:pPr>
        <w:jc w:val="center"/>
        <w:rPr>
          <w:b/>
          <w:bCs/>
          <w:sz w:val="32"/>
          <w:szCs w:val="32"/>
        </w:rPr>
      </w:pPr>
      <w:r w:rsidRPr="00126143">
        <w:rPr>
          <w:b/>
          <w:bCs/>
          <w:sz w:val="32"/>
          <w:szCs w:val="32"/>
        </w:rPr>
        <w:t>Republika e Kosovës</w:t>
      </w:r>
    </w:p>
    <w:p w:rsidR="0057017F" w:rsidRPr="00126143" w:rsidRDefault="0057017F" w:rsidP="00AF6D1E">
      <w:pPr>
        <w:jc w:val="center"/>
        <w:rPr>
          <w:b/>
          <w:bCs/>
          <w:sz w:val="26"/>
          <w:szCs w:val="26"/>
        </w:rPr>
      </w:pPr>
      <w:r w:rsidRPr="00126143">
        <w:rPr>
          <w:b/>
          <w:bCs/>
          <w:sz w:val="26"/>
          <w:szCs w:val="26"/>
        </w:rPr>
        <w:t>Republika Kosova – Republic of Kosovo</w:t>
      </w:r>
    </w:p>
    <w:p w:rsidR="0057017F" w:rsidRPr="00126143" w:rsidRDefault="0057017F" w:rsidP="00AF6D1E">
      <w:pPr>
        <w:jc w:val="center"/>
        <w:rPr>
          <w:b/>
          <w:bCs/>
          <w:i/>
        </w:rPr>
      </w:pPr>
      <w:r w:rsidRPr="00126143">
        <w:rPr>
          <w:b/>
          <w:bCs/>
          <w:i/>
        </w:rPr>
        <w:t>Qeveria – Vlada – Government</w:t>
      </w:r>
    </w:p>
    <w:p w:rsidR="0057017F" w:rsidRPr="00126143" w:rsidRDefault="0057017F" w:rsidP="00AF6D1E">
      <w:pPr>
        <w:jc w:val="center"/>
        <w:rPr>
          <w:b/>
          <w:bCs/>
          <w:i/>
          <w:iCs/>
        </w:rPr>
      </w:pPr>
    </w:p>
    <w:p w:rsidR="0057017F" w:rsidRPr="00126143" w:rsidRDefault="0057017F" w:rsidP="00AF6D1E">
      <w:pPr>
        <w:jc w:val="center"/>
        <w:rPr>
          <w:b/>
          <w:bCs/>
          <w:i/>
        </w:rPr>
      </w:pPr>
      <w:r w:rsidRPr="00126143">
        <w:rPr>
          <w:b/>
          <w:bCs/>
          <w:i/>
        </w:rPr>
        <w:t>Ministria e Kulturës, Rinisë dhe Sportit</w:t>
      </w:r>
    </w:p>
    <w:p w:rsidR="0057017F" w:rsidRPr="00126143" w:rsidRDefault="0057017F" w:rsidP="00AF6D1E">
      <w:pPr>
        <w:jc w:val="center"/>
        <w:rPr>
          <w:b/>
          <w:bCs/>
          <w:i/>
        </w:rPr>
      </w:pPr>
      <w:r w:rsidRPr="00126143">
        <w:rPr>
          <w:b/>
          <w:bCs/>
          <w:i/>
        </w:rPr>
        <w:t>Ministarstvo Kulture, Omladine i Sporta – Ministry of Culture, Yoyth and Sports</w:t>
      </w:r>
    </w:p>
    <w:p w:rsidR="0057017F" w:rsidRPr="00126143" w:rsidRDefault="0057017F" w:rsidP="00AF6D1E">
      <w:pPr>
        <w:jc w:val="center"/>
        <w:rPr>
          <w:b/>
        </w:rPr>
      </w:pPr>
    </w:p>
    <w:p w:rsidR="0057017F" w:rsidRPr="00126143" w:rsidRDefault="0057017F" w:rsidP="00AF6D1E">
      <w:pPr>
        <w:jc w:val="center"/>
        <w:rPr>
          <w:b/>
        </w:rPr>
      </w:pPr>
    </w:p>
    <w:p w:rsidR="0057017F" w:rsidRPr="00126143" w:rsidRDefault="0057017F" w:rsidP="00AF6D1E">
      <w:pPr>
        <w:jc w:val="center"/>
        <w:rPr>
          <w:b/>
        </w:rPr>
      </w:pPr>
    </w:p>
    <w:p w:rsidR="00E93DFB" w:rsidRPr="00126143" w:rsidRDefault="00E93DFB" w:rsidP="00AF6D1E">
      <w:pPr>
        <w:jc w:val="center"/>
        <w:rPr>
          <w:b/>
        </w:rPr>
      </w:pPr>
    </w:p>
    <w:p w:rsidR="00E93DFB" w:rsidRPr="00484797" w:rsidRDefault="00E93DFB" w:rsidP="00AF6D1E">
      <w:pPr>
        <w:jc w:val="center"/>
        <w:rPr>
          <w:b/>
        </w:rPr>
      </w:pPr>
    </w:p>
    <w:p w:rsidR="00B520AF" w:rsidRPr="00484797" w:rsidRDefault="00B520AF" w:rsidP="00B520AF">
      <w:pPr>
        <w:jc w:val="center"/>
        <w:rPr>
          <w:b/>
        </w:rPr>
      </w:pPr>
    </w:p>
    <w:p w:rsidR="00484797" w:rsidRDefault="00423808" w:rsidP="002D5F42">
      <w:pPr>
        <w:jc w:val="center"/>
        <w:rPr>
          <w:b/>
        </w:rPr>
      </w:pPr>
      <w:r>
        <w:rPr>
          <w:b/>
        </w:rPr>
        <w:t>RREGULLORE (MKRS) NR. --/2017</w:t>
      </w:r>
      <w:r w:rsidR="00484797" w:rsidRPr="00484797">
        <w:rPr>
          <w:b/>
        </w:rPr>
        <w:t xml:space="preserve"> </w:t>
      </w:r>
      <w:r w:rsidR="00484797" w:rsidRPr="00484797">
        <w:rPr>
          <w:b/>
          <w:bCs/>
        </w:rPr>
        <w:t>PËR</w:t>
      </w:r>
      <w:r w:rsidR="00484797">
        <w:rPr>
          <w:b/>
          <w:bCs/>
        </w:rPr>
        <w:t xml:space="preserve"> </w:t>
      </w:r>
      <w:r w:rsidR="00484797" w:rsidRPr="00484797">
        <w:rPr>
          <w:b/>
        </w:rPr>
        <w:t>NDRYSHIMIN DHE PLOTËSIMIN E RREGULLORES NR.  06/2015 PËR ÇMIMIN KOMBËTA</w:t>
      </w:r>
      <w:r w:rsidR="00710E09">
        <w:rPr>
          <w:b/>
        </w:rPr>
        <w:t>R LETRAR PËR VEPËR JETËSORE “ AZ</w:t>
      </w:r>
      <w:r w:rsidR="00484797" w:rsidRPr="00484797">
        <w:rPr>
          <w:b/>
        </w:rPr>
        <w:t>EM SHKRELI” DHE PËR ÇMIMET VJETORE PËR LETËRSI.</w:t>
      </w:r>
    </w:p>
    <w:p w:rsidR="00710E09" w:rsidRDefault="00710E09" w:rsidP="002D5F42">
      <w:pPr>
        <w:jc w:val="center"/>
        <w:rPr>
          <w:b/>
        </w:rPr>
      </w:pPr>
    </w:p>
    <w:p w:rsidR="00710E09" w:rsidRPr="00484797" w:rsidRDefault="00710E09" w:rsidP="002D5F42">
      <w:pPr>
        <w:jc w:val="center"/>
        <w:rPr>
          <w:b/>
        </w:rPr>
      </w:pPr>
      <w:r w:rsidRPr="00710E09">
        <w:rPr>
          <w:b/>
        </w:rPr>
        <w:t xml:space="preserve">REGULATION </w:t>
      </w:r>
      <w:r>
        <w:rPr>
          <w:b/>
        </w:rPr>
        <w:t>(MCYS) NO. -- / 2017 ON AMENDING AND SUPPLEMENTING</w:t>
      </w:r>
      <w:r w:rsidRPr="00710E09">
        <w:rPr>
          <w:b/>
        </w:rPr>
        <w:t xml:space="preserve"> </w:t>
      </w:r>
      <w:r>
        <w:rPr>
          <w:b/>
        </w:rPr>
        <w:t xml:space="preserve">THE </w:t>
      </w:r>
      <w:r w:rsidRPr="00710E09">
        <w:rPr>
          <w:b/>
        </w:rPr>
        <w:t xml:space="preserve">REGULATION NO. 06/2015 ON THE NATIONAL </w:t>
      </w:r>
      <w:r>
        <w:rPr>
          <w:b/>
        </w:rPr>
        <w:t>PRIZE ON LIFE’S WORK</w:t>
      </w:r>
      <w:r w:rsidRPr="00710E09">
        <w:rPr>
          <w:b/>
        </w:rPr>
        <w:t xml:space="preserve"> "AZEM SHKRELI" AND </w:t>
      </w:r>
      <w:r>
        <w:rPr>
          <w:b/>
        </w:rPr>
        <w:t>OTHER ANNUAL PRIZES FOR LITERATURE</w:t>
      </w:r>
    </w:p>
    <w:p w:rsidR="00484797" w:rsidRPr="00A4688A" w:rsidRDefault="00484797" w:rsidP="00484797">
      <w:pPr>
        <w:pStyle w:val="BodyText2"/>
        <w:ind w:left="1440"/>
        <w:jc w:val="both"/>
        <w:rPr>
          <w:sz w:val="24"/>
          <w:szCs w:val="24"/>
        </w:rPr>
      </w:pPr>
    </w:p>
    <w:p w:rsidR="00A7373E" w:rsidRPr="00484797" w:rsidRDefault="00A7373E" w:rsidP="00A7373E">
      <w:pPr>
        <w:jc w:val="center"/>
        <w:rPr>
          <w:b/>
        </w:rPr>
      </w:pPr>
      <w:r>
        <w:rPr>
          <w:b/>
        </w:rPr>
        <w:t>PRAVILNIK (MKOS) BR. --/2017</w:t>
      </w:r>
      <w:r w:rsidRPr="00484797">
        <w:rPr>
          <w:b/>
        </w:rPr>
        <w:t xml:space="preserve"> </w:t>
      </w:r>
      <w:r>
        <w:rPr>
          <w:b/>
          <w:bCs/>
        </w:rPr>
        <w:t>ZA IZMENU I DOPUNU PRAVILNIKA</w:t>
      </w:r>
      <w:r w:rsidRPr="00484797">
        <w:rPr>
          <w:b/>
        </w:rPr>
        <w:t xml:space="preserve"> </w:t>
      </w:r>
      <w:r>
        <w:rPr>
          <w:b/>
        </w:rPr>
        <w:t>B</w:t>
      </w:r>
      <w:r w:rsidRPr="00484797">
        <w:rPr>
          <w:b/>
        </w:rPr>
        <w:t xml:space="preserve">R.  06/2015 </w:t>
      </w:r>
      <w:r>
        <w:rPr>
          <w:b/>
        </w:rPr>
        <w:t>O NACIONALNOJ KNJIŽVEVNOJ NAGRADI</w:t>
      </w:r>
      <w:r w:rsidRPr="00484797">
        <w:rPr>
          <w:b/>
        </w:rPr>
        <w:t xml:space="preserve"> </w:t>
      </w:r>
      <w:r>
        <w:rPr>
          <w:b/>
        </w:rPr>
        <w:t>ZA ŽIVOTONO DELO</w:t>
      </w:r>
      <w:r w:rsidRPr="00484797">
        <w:rPr>
          <w:b/>
        </w:rPr>
        <w:t xml:space="preserve"> “ AZEM SHKRELI” </w:t>
      </w:r>
      <w:r>
        <w:rPr>
          <w:b/>
        </w:rPr>
        <w:t>I O GODIŠNJIM NAGRADAMA ZA KNJIŽEVNOST</w:t>
      </w:r>
      <w:r w:rsidRPr="00484797">
        <w:rPr>
          <w:b/>
        </w:rPr>
        <w:t>.</w:t>
      </w:r>
    </w:p>
    <w:p w:rsidR="005D2211" w:rsidRDefault="005D2211" w:rsidP="00B520AF">
      <w:pPr>
        <w:jc w:val="center"/>
        <w:rPr>
          <w:b/>
        </w:rPr>
      </w:pPr>
    </w:p>
    <w:p w:rsidR="00B520AF" w:rsidRDefault="00B520AF" w:rsidP="00AF6D1E">
      <w:pPr>
        <w:jc w:val="center"/>
        <w:rPr>
          <w:b/>
        </w:rPr>
      </w:pPr>
    </w:p>
    <w:p w:rsidR="00135CC1" w:rsidRDefault="00135CC1" w:rsidP="00710E09">
      <w:pPr>
        <w:rPr>
          <w:b/>
        </w:rPr>
      </w:pPr>
    </w:p>
    <w:p w:rsidR="00135CC1" w:rsidRDefault="00135CC1" w:rsidP="00AF6D1E">
      <w:pPr>
        <w:jc w:val="center"/>
        <w:rPr>
          <w:b/>
        </w:rPr>
      </w:pPr>
    </w:p>
    <w:p w:rsidR="00135CC1" w:rsidRDefault="00135CC1" w:rsidP="00AF6D1E">
      <w:pPr>
        <w:jc w:val="center"/>
        <w:rPr>
          <w:b/>
        </w:rPr>
      </w:pPr>
    </w:p>
    <w:p w:rsidR="00422D57" w:rsidRPr="00126143" w:rsidRDefault="00422D57" w:rsidP="007D7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22D57" w:rsidRPr="00126143" w:rsidTr="006F41B5">
        <w:trPr>
          <w:trHeight w:val="9260"/>
        </w:trPr>
        <w:tc>
          <w:tcPr>
            <w:tcW w:w="4392" w:type="dxa"/>
          </w:tcPr>
          <w:p w:rsidR="00B92127" w:rsidRPr="00125E77" w:rsidRDefault="00213480" w:rsidP="00903D3A">
            <w:pPr>
              <w:rPr>
                <w:b/>
              </w:rPr>
            </w:pPr>
            <w:r w:rsidRPr="00125E77">
              <w:rPr>
                <w:b/>
              </w:rPr>
              <w:lastRenderedPageBreak/>
              <w:t>Ministri i Ministris</w:t>
            </w:r>
            <w:r w:rsidR="00A206C8" w:rsidRPr="00125E77">
              <w:rPr>
                <w:b/>
              </w:rPr>
              <w:t>ë</w:t>
            </w:r>
            <w:r w:rsidRPr="00125E77">
              <w:rPr>
                <w:b/>
              </w:rPr>
              <w:t xml:space="preserve"> s</w:t>
            </w:r>
            <w:r w:rsidR="00A206C8" w:rsidRPr="00125E77">
              <w:rPr>
                <w:b/>
              </w:rPr>
              <w:t>ë</w:t>
            </w:r>
            <w:r w:rsidRPr="00125E77">
              <w:rPr>
                <w:b/>
              </w:rPr>
              <w:t xml:space="preserve"> Kultur</w:t>
            </w:r>
            <w:r w:rsidR="00A206C8" w:rsidRPr="00125E77">
              <w:rPr>
                <w:b/>
              </w:rPr>
              <w:t>ë</w:t>
            </w:r>
            <w:r w:rsidRPr="00125E77">
              <w:rPr>
                <w:b/>
              </w:rPr>
              <w:t>s, Rinis</w:t>
            </w:r>
            <w:r w:rsidR="00A206C8" w:rsidRPr="00125E77">
              <w:rPr>
                <w:b/>
              </w:rPr>
              <w:t>ë</w:t>
            </w:r>
            <w:r w:rsidRPr="00125E77">
              <w:rPr>
                <w:b/>
              </w:rPr>
              <w:t xml:space="preserve"> dhe Sportit</w:t>
            </w:r>
            <w:r w:rsidR="00B92127" w:rsidRPr="00125E77">
              <w:rPr>
                <w:b/>
              </w:rPr>
              <w:t>,</w:t>
            </w:r>
          </w:p>
          <w:p w:rsidR="00B92127" w:rsidRPr="00125E77" w:rsidRDefault="00B92127" w:rsidP="00903D3A"/>
          <w:p w:rsidR="00903D3A" w:rsidRDefault="00B92127" w:rsidP="00903D3A">
            <w:r w:rsidRPr="00125E77">
              <w:t>N</w:t>
            </w:r>
            <w:r w:rsidR="00A206C8" w:rsidRPr="00125E77">
              <w:t>ë</w:t>
            </w:r>
            <w:r w:rsidR="00213480" w:rsidRPr="00125E77">
              <w:t xml:space="preserve"> mb</w:t>
            </w:r>
            <w:r w:rsidR="00A206C8" w:rsidRPr="00125E77">
              <w:t>ë</w:t>
            </w:r>
            <w:r w:rsidR="00213480" w:rsidRPr="00125E77">
              <w:t>shtetje t</w:t>
            </w:r>
            <w:r w:rsidR="00A206C8" w:rsidRPr="00125E77">
              <w:t>ë</w:t>
            </w:r>
            <w:r w:rsidRPr="00125E77">
              <w:t xml:space="preserve"> nenit</w:t>
            </w:r>
            <w:r w:rsidR="00423808" w:rsidRPr="00125E77">
              <w:t>15 (paragrafi 15.2</w:t>
            </w:r>
            <w:r w:rsidRPr="00125E77">
              <w:t>) të</w:t>
            </w:r>
            <w:r w:rsidR="00423808" w:rsidRPr="00125E77">
              <w:t xml:space="preserve"> Ligjit Nr. 02</w:t>
            </w:r>
            <w:r w:rsidR="00213480" w:rsidRPr="00125E77">
              <w:t>/L</w:t>
            </w:r>
            <w:r w:rsidR="00423808" w:rsidRPr="00125E77">
              <w:t xml:space="preserve"> -51</w:t>
            </w:r>
            <w:r w:rsidR="00213480" w:rsidRPr="00125E77">
              <w:t xml:space="preserve"> p</w:t>
            </w:r>
            <w:r w:rsidR="00A206C8" w:rsidRPr="00125E77">
              <w:t>ë</w:t>
            </w:r>
            <w:r w:rsidR="00213480" w:rsidRPr="00125E77">
              <w:t xml:space="preserve">r </w:t>
            </w:r>
            <w:r w:rsidR="00CC08A6" w:rsidRPr="00125E77">
              <w:t>Veprimtarin Botu</w:t>
            </w:r>
            <w:r w:rsidR="00E60756" w:rsidRPr="00125E77">
              <w:t>e</w:t>
            </w:r>
            <w:r w:rsidR="00CC08A6" w:rsidRPr="00125E77">
              <w:t xml:space="preserve">se dhe Librin </w:t>
            </w:r>
            <w:r w:rsidR="00E60756" w:rsidRPr="00125E77">
              <w:t xml:space="preserve"> (Gazeta Zyrtare Nr. 08/01</w:t>
            </w:r>
            <w:r w:rsidR="00213480" w:rsidRPr="00125E77">
              <w:t>,</w:t>
            </w:r>
            <w:r w:rsidR="00465789" w:rsidRPr="00125E77">
              <w:t xml:space="preserve"> janar 2007</w:t>
            </w:r>
            <w:r w:rsidR="00E364DE" w:rsidRPr="00125E77">
              <w:t>)</w:t>
            </w:r>
            <w:r w:rsidR="00465789" w:rsidRPr="00125E77">
              <w:t>,</w:t>
            </w:r>
            <w:r w:rsidR="00E364DE" w:rsidRPr="00125E77">
              <w:t xml:space="preserve"> </w:t>
            </w:r>
            <w:r w:rsidR="00213480" w:rsidRPr="00125E77">
              <w:t>nenin 8 (n</w:t>
            </w:r>
            <w:r w:rsidR="00A206C8" w:rsidRPr="00125E77">
              <w:t>ë</w:t>
            </w:r>
            <w:r w:rsidR="00213480" w:rsidRPr="00125E77">
              <w:t>nparagrafi 1.4) t</w:t>
            </w:r>
            <w:r w:rsidR="00A206C8" w:rsidRPr="00125E77">
              <w:t>ë</w:t>
            </w:r>
            <w:r w:rsidR="00213480" w:rsidRPr="00125E77">
              <w:t xml:space="preserve"> Rregullores Nr.02/ 2011 p</w:t>
            </w:r>
            <w:r w:rsidR="00A206C8" w:rsidRPr="00125E77">
              <w:t>ë</w:t>
            </w:r>
            <w:r w:rsidR="00213480" w:rsidRPr="00125E77">
              <w:t xml:space="preserve">r </w:t>
            </w:r>
            <w:r w:rsidR="00E364DE" w:rsidRPr="00125E77">
              <w:t>Fushat e P</w:t>
            </w:r>
            <w:r w:rsidR="00A206C8" w:rsidRPr="00125E77">
              <w:t>ë</w:t>
            </w:r>
            <w:r w:rsidR="00213480" w:rsidRPr="00125E77">
              <w:t>rgjegj</w:t>
            </w:r>
            <w:r w:rsidR="00A206C8" w:rsidRPr="00125E77">
              <w:t>ë</w:t>
            </w:r>
            <w:r w:rsidR="00213480" w:rsidRPr="00125E77">
              <w:t>sis</w:t>
            </w:r>
            <w:r w:rsidR="00A206C8" w:rsidRPr="00125E77">
              <w:t>ë</w:t>
            </w:r>
            <w:r w:rsidR="00E364DE" w:rsidRPr="00125E77">
              <w:t xml:space="preserve"> A</w:t>
            </w:r>
            <w:r w:rsidR="00213480" w:rsidRPr="00125E77">
              <w:t>dministrative t</w:t>
            </w:r>
            <w:r w:rsidR="00A206C8" w:rsidRPr="00125E77">
              <w:t>ë</w:t>
            </w:r>
            <w:r w:rsidR="00024E6A" w:rsidRPr="00125E77">
              <w:t xml:space="preserve"> Zyr</w:t>
            </w:r>
            <w:r w:rsidR="00A206C8" w:rsidRPr="00125E77">
              <w:t>ë</w:t>
            </w:r>
            <w:r w:rsidR="00024E6A" w:rsidRPr="00125E77">
              <w:t>s</w:t>
            </w:r>
            <w:r w:rsidR="00213480" w:rsidRPr="00125E77">
              <w:t xml:space="preserve"> s</w:t>
            </w:r>
            <w:r w:rsidR="00A206C8" w:rsidRPr="00125E77">
              <w:t>ë</w:t>
            </w:r>
            <w:r w:rsidR="00213480" w:rsidRPr="00125E77">
              <w:t xml:space="preserve"> Kryeministrit dhe Ministrive, si dhe n</w:t>
            </w:r>
            <w:r w:rsidR="00A206C8" w:rsidRPr="00125E77">
              <w:t>ë</w:t>
            </w:r>
            <w:r w:rsidR="00213480" w:rsidRPr="00125E77">
              <w:t xml:space="preserve"> nenin 38 (paragrafi 6) </w:t>
            </w:r>
            <w:r w:rsidR="00024E6A" w:rsidRPr="00125E77">
              <w:t>t</w:t>
            </w:r>
            <w:r w:rsidR="00A206C8" w:rsidRPr="00125E77">
              <w:t>ë</w:t>
            </w:r>
            <w:r w:rsidR="00024E6A" w:rsidRPr="00125E77">
              <w:t xml:space="preserve"> Rregullores s</w:t>
            </w:r>
            <w:r w:rsidR="00A206C8" w:rsidRPr="00125E77">
              <w:t>ë</w:t>
            </w:r>
            <w:r w:rsidR="00024E6A" w:rsidRPr="00125E77">
              <w:t xml:space="preserve"> Pun</w:t>
            </w:r>
            <w:r w:rsidR="00A206C8" w:rsidRPr="00125E77">
              <w:t>ë</w:t>
            </w:r>
            <w:r w:rsidR="00024E6A" w:rsidRPr="00125E77">
              <w:t>s s</w:t>
            </w:r>
            <w:r w:rsidR="00A206C8" w:rsidRPr="00125E77">
              <w:t>ë</w:t>
            </w:r>
            <w:r w:rsidR="00213480" w:rsidRPr="00125E77">
              <w:t xml:space="preserve"> Qeverise Nr. 09/2011 (Gazeta Zyrtare nr. 15, 12.09.2011), </w:t>
            </w:r>
          </w:p>
          <w:p w:rsidR="00903D3A" w:rsidRDefault="00903D3A" w:rsidP="00903D3A"/>
          <w:p w:rsidR="00903D3A" w:rsidRDefault="00903D3A" w:rsidP="00903D3A"/>
          <w:p w:rsidR="00903D3A" w:rsidRDefault="00903D3A" w:rsidP="00903D3A"/>
          <w:p w:rsidR="00B520AF" w:rsidRPr="00125E77" w:rsidRDefault="00213480" w:rsidP="00903D3A">
            <w:r w:rsidRPr="00125E77">
              <w:t>Nxjerr :</w:t>
            </w:r>
          </w:p>
          <w:p w:rsidR="00B520AF" w:rsidRDefault="00B520AF" w:rsidP="00903D3A"/>
          <w:p w:rsidR="004D53F4" w:rsidRPr="00125E77" w:rsidRDefault="004D53F4" w:rsidP="00903D3A"/>
          <w:p w:rsidR="005A744D" w:rsidRDefault="00E364DE" w:rsidP="00212180">
            <w:pPr>
              <w:rPr>
                <w:b/>
              </w:rPr>
            </w:pPr>
            <w:r w:rsidRPr="00125E77">
              <w:rPr>
                <w:b/>
              </w:rPr>
              <w:t xml:space="preserve">RREGULLORE (MKRS) NR. --/2017 </w:t>
            </w:r>
            <w:r w:rsidRPr="00125E77">
              <w:rPr>
                <w:b/>
                <w:bCs/>
              </w:rPr>
              <w:t xml:space="preserve">PËR </w:t>
            </w:r>
            <w:r w:rsidRPr="00125E77">
              <w:rPr>
                <w:b/>
              </w:rPr>
              <w:t>NDRYSHIMIN DHE PLOTËSIMIN E RREGULLORES NR.  06/2015 PËR ÇMIMIN KOMBËTAR LETRAR PËR VEPËR JETËSORE “ AZEM SHKRELI” DHE PËR ÇMIMET VJETORE PËR LETËRSI</w:t>
            </w:r>
          </w:p>
          <w:p w:rsidR="00135CC1" w:rsidRDefault="00E364DE" w:rsidP="00903D3A">
            <w:pPr>
              <w:rPr>
                <w:b/>
              </w:rPr>
            </w:pPr>
            <w:r w:rsidRPr="00125E77">
              <w:rPr>
                <w:b/>
              </w:rPr>
              <w:t xml:space="preserve"> </w:t>
            </w:r>
          </w:p>
          <w:p w:rsidR="005A744D" w:rsidRDefault="005A744D" w:rsidP="00903D3A">
            <w:pPr>
              <w:rPr>
                <w:b/>
              </w:rPr>
            </w:pPr>
          </w:p>
          <w:p w:rsidR="00483C0C" w:rsidRPr="005A744D" w:rsidRDefault="00483C0C" w:rsidP="00903D3A">
            <w:pPr>
              <w:rPr>
                <w:b/>
              </w:rPr>
            </w:pPr>
          </w:p>
          <w:p w:rsidR="005A744D" w:rsidRDefault="00135CC1" w:rsidP="005A744D">
            <w:pPr>
              <w:jc w:val="center"/>
              <w:rPr>
                <w:b/>
                <w:lang w:eastAsia="ja-JP"/>
              </w:rPr>
            </w:pPr>
            <w:r w:rsidRPr="00125E77">
              <w:rPr>
                <w:b/>
                <w:lang w:eastAsia="ja-JP"/>
              </w:rPr>
              <w:t>Neni 1</w:t>
            </w:r>
          </w:p>
          <w:p w:rsidR="00135CC1" w:rsidRDefault="00135CC1" w:rsidP="005A744D">
            <w:pPr>
              <w:jc w:val="center"/>
              <w:rPr>
                <w:b/>
                <w:lang w:eastAsia="ja-JP"/>
              </w:rPr>
            </w:pPr>
            <w:r w:rsidRPr="00125E77">
              <w:rPr>
                <w:b/>
                <w:lang w:eastAsia="ja-JP"/>
              </w:rPr>
              <w:t>Qëllimi</w:t>
            </w:r>
          </w:p>
          <w:p w:rsidR="005A744D" w:rsidRPr="005A744D" w:rsidRDefault="005A744D" w:rsidP="005A744D">
            <w:pPr>
              <w:jc w:val="center"/>
              <w:rPr>
                <w:b/>
                <w:lang w:eastAsia="ja-JP"/>
              </w:rPr>
            </w:pPr>
          </w:p>
          <w:p w:rsidR="00135CC1" w:rsidRDefault="00135CC1" w:rsidP="005A744D">
            <w:r w:rsidRPr="00125E77">
              <w:rPr>
                <w:lang w:eastAsia="ja-JP"/>
              </w:rPr>
              <w:t xml:space="preserve">Me këtë Rregullore, ndryshohet dhe plotësohet Rregullorja </w:t>
            </w:r>
            <w:r w:rsidR="00DE321E" w:rsidRPr="00125E77">
              <w:t xml:space="preserve">Nr.  06/2015 për Çmimin Kombëtar Letrar për Vepër </w:t>
            </w:r>
            <w:r w:rsidR="00DE321E" w:rsidRPr="00125E77">
              <w:lastRenderedPageBreak/>
              <w:t xml:space="preserve">Jetësore “ </w:t>
            </w:r>
            <w:proofErr w:type="spellStart"/>
            <w:r w:rsidR="00DE321E" w:rsidRPr="00125E77">
              <w:t>Azem</w:t>
            </w:r>
            <w:proofErr w:type="spellEnd"/>
            <w:r w:rsidR="00DE321E" w:rsidRPr="00125E77">
              <w:t xml:space="preserve"> Shkreli” dhe për Çmimet Vjetore Për Letërsi. </w:t>
            </w:r>
          </w:p>
          <w:p w:rsidR="005A744D" w:rsidRDefault="005A744D" w:rsidP="005A744D">
            <w:pPr>
              <w:rPr>
                <w:lang w:eastAsia="ja-JP"/>
              </w:rPr>
            </w:pPr>
          </w:p>
          <w:p w:rsidR="005A744D" w:rsidRPr="00125E77" w:rsidRDefault="005A744D" w:rsidP="005A744D">
            <w:pPr>
              <w:rPr>
                <w:lang w:eastAsia="ja-JP"/>
              </w:rPr>
            </w:pPr>
          </w:p>
          <w:p w:rsidR="00135CC1" w:rsidRDefault="00135CC1" w:rsidP="005A744D">
            <w:pPr>
              <w:jc w:val="center"/>
              <w:rPr>
                <w:b/>
                <w:lang w:eastAsia="ja-JP"/>
              </w:rPr>
            </w:pPr>
            <w:r w:rsidRPr="00125E77">
              <w:rPr>
                <w:b/>
                <w:lang w:eastAsia="ja-JP"/>
              </w:rPr>
              <w:t>Neni 2</w:t>
            </w:r>
          </w:p>
          <w:p w:rsidR="005A744D" w:rsidRPr="00125E77" w:rsidRDefault="005A744D" w:rsidP="005A744D">
            <w:pPr>
              <w:rPr>
                <w:b/>
                <w:lang w:eastAsia="ja-JP"/>
              </w:rPr>
            </w:pPr>
          </w:p>
          <w:p w:rsidR="00FB691C" w:rsidRDefault="00FB691C" w:rsidP="00903D3A">
            <w:r w:rsidRPr="00125E77">
              <w:t>Neni 9 paragrafi 1, riformulohet si në vijim:</w:t>
            </w:r>
          </w:p>
          <w:p w:rsidR="0073316C" w:rsidRDefault="0073316C" w:rsidP="00903D3A"/>
          <w:p w:rsidR="0073316C" w:rsidRPr="00125E77" w:rsidRDefault="0073316C" w:rsidP="00903D3A"/>
          <w:p w:rsidR="00ED7E13" w:rsidRPr="0053519B" w:rsidRDefault="00830FE8" w:rsidP="00ED7E13">
            <w:pPr>
              <w:jc w:val="center"/>
              <w:rPr>
                <w:b/>
              </w:rPr>
            </w:pPr>
            <w:r w:rsidRPr="0053519B">
              <w:rPr>
                <w:b/>
              </w:rPr>
              <w:t>Neni 9</w:t>
            </w:r>
          </w:p>
          <w:p w:rsidR="00ED7E13" w:rsidRPr="0053519B" w:rsidRDefault="00125E77" w:rsidP="00FA2A73">
            <w:pPr>
              <w:jc w:val="center"/>
              <w:rPr>
                <w:b/>
              </w:rPr>
            </w:pPr>
            <w:r w:rsidRPr="0053519B">
              <w:rPr>
                <w:b/>
              </w:rPr>
              <w:t>Juria</w:t>
            </w:r>
          </w:p>
          <w:p w:rsidR="0047680D" w:rsidRPr="00FA2A73" w:rsidRDefault="0047680D" w:rsidP="00FA2A73">
            <w:pPr>
              <w:jc w:val="center"/>
              <w:rPr>
                <w:b/>
                <w:highlight w:val="yellow"/>
              </w:rPr>
            </w:pPr>
          </w:p>
          <w:p w:rsidR="00135CC1" w:rsidRDefault="00830FE8" w:rsidP="00416F72">
            <w:r w:rsidRPr="00125E77">
              <w:t xml:space="preserve">Për </w:t>
            </w:r>
            <w:r w:rsidR="00707FBD" w:rsidRPr="00125E77">
              <w:t>vlerësimin</w:t>
            </w:r>
            <w:r w:rsidRPr="00125E77">
              <w:t xml:space="preserve"> dhe ndarjen e çmimeve ministri formon juri</w:t>
            </w:r>
            <w:r w:rsidR="00707FBD" w:rsidRPr="00125E77">
              <w:t>në profesionale prej 5 anëtarëve.</w:t>
            </w:r>
          </w:p>
          <w:p w:rsidR="0073316C" w:rsidRDefault="0073316C" w:rsidP="00D5358B"/>
          <w:p w:rsidR="00416F72" w:rsidRPr="00125E77" w:rsidRDefault="00416F72" w:rsidP="00D5358B"/>
          <w:p w:rsidR="000577AE" w:rsidRDefault="000577AE" w:rsidP="00903D3A">
            <w:pPr>
              <w:jc w:val="center"/>
              <w:rPr>
                <w:b/>
              </w:rPr>
            </w:pPr>
            <w:r>
              <w:rPr>
                <w:b/>
              </w:rPr>
              <w:t>Neni 3</w:t>
            </w:r>
          </w:p>
          <w:p w:rsidR="0073316C" w:rsidRDefault="00135CC1" w:rsidP="00990E19">
            <w:pPr>
              <w:jc w:val="center"/>
              <w:rPr>
                <w:b/>
              </w:rPr>
            </w:pPr>
            <w:r w:rsidRPr="00125E77">
              <w:rPr>
                <w:b/>
              </w:rPr>
              <w:t>Hyrja në fuqi</w:t>
            </w:r>
          </w:p>
          <w:p w:rsidR="00212180" w:rsidRPr="00125E77" w:rsidRDefault="00212180" w:rsidP="00990E19">
            <w:pPr>
              <w:jc w:val="center"/>
              <w:rPr>
                <w:b/>
              </w:rPr>
            </w:pPr>
          </w:p>
          <w:p w:rsidR="00990E19" w:rsidRDefault="00135CC1" w:rsidP="00990E19">
            <w:r w:rsidRPr="00125E77">
              <w:t xml:space="preserve">Kjo Rregullore hyn në fuqi </w:t>
            </w:r>
            <w:r w:rsidR="00A57611">
              <w:t>7 ditë pas</w:t>
            </w:r>
            <w:r w:rsidRPr="00125E77">
              <w:t xml:space="preserve"> nënshkrimit nga Ministri i Kulturës, Rinisë dhe Sportit.</w:t>
            </w:r>
          </w:p>
          <w:p w:rsidR="00990E19" w:rsidRPr="00125E77" w:rsidRDefault="00990E19" w:rsidP="00990E19"/>
          <w:p w:rsidR="002F7DF8" w:rsidRDefault="002F7DF8" w:rsidP="00C715D7">
            <w:pPr>
              <w:jc w:val="right"/>
            </w:pPr>
          </w:p>
          <w:p w:rsidR="00A206C8" w:rsidRDefault="00A206C8" w:rsidP="00C715D7">
            <w:pPr>
              <w:jc w:val="right"/>
            </w:pPr>
            <w:r w:rsidRPr="00125E77">
              <w:t xml:space="preserve">Kujtim </w:t>
            </w:r>
            <w:r w:rsidR="00125E77" w:rsidRPr="00125E77">
              <w:t>GASHI</w:t>
            </w:r>
          </w:p>
          <w:p w:rsidR="002F7DF8" w:rsidRPr="00125E77" w:rsidRDefault="002F7DF8" w:rsidP="00C715D7">
            <w:pPr>
              <w:jc w:val="right"/>
            </w:pPr>
          </w:p>
          <w:p w:rsidR="002F7DF8" w:rsidRDefault="00A206C8" w:rsidP="00C715D7">
            <w:pPr>
              <w:jc w:val="right"/>
            </w:pPr>
            <w:r w:rsidRPr="00125E77">
              <w:t>Ministër i Kulturës, Rinisë dhe Sportit</w:t>
            </w:r>
          </w:p>
          <w:p w:rsidR="00DD11CD" w:rsidRPr="00125E77" w:rsidRDefault="00A206C8" w:rsidP="00C715D7">
            <w:pPr>
              <w:jc w:val="right"/>
            </w:pPr>
            <w:r w:rsidRPr="00125E77">
              <w:t xml:space="preserve"> </w:t>
            </w:r>
          </w:p>
          <w:p w:rsidR="00A206C8" w:rsidRDefault="00A206C8" w:rsidP="00416F72">
            <w:pPr>
              <w:jc w:val="right"/>
            </w:pPr>
            <w:r w:rsidRPr="00125E77">
              <w:t xml:space="preserve">Prishtinë, </w:t>
            </w:r>
          </w:p>
          <w:p w:rsidR="002F7DF8" w:rsidRPr="00125E77" w:rsidRDefault="002F7DF8" w:rsidP="00416F72">
            <w:pPr>
              <w:jc w:val="right"/>
            </w:pPr>
          </w:p>
          <w:p w:rsidR="00CF18E3" w:rsidRPr="00A206C8" w:rsidRDefault="00CF18E3" w:rsidP="00903D3A">
            <w:pPr>
              <w:jc w:val="right"/>
            </w:pPr>
            <w:r w:rsidRPr="00125E77">
              <w:t>Data:___/___/___</w:t>
            </w:r>
            <w:r w:rsidR="00146974" w:rsidRPr="00125E77">
              <w:t>_</w:t>
            </w:r>
          </w:p>
        </w:tc>
        <w:tc>
          <w:tcPr>
            <w:tcW w:w="4392" w:type="dxa"/>
          </w:tcPr>
          <w:p w:rsidR="00710E09" w:rsidRPr="003B4169" w:rsidRDefault="00710E09" w:rsidP="00710E09">
            <w:pPr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lastRenderedPageBreak/>
              <w:t>Minister of the Ministry of Culture, Youth and Sports,</w:t>
            </w:r>
          </w:p>
          <w:p w:rsidR="00710E09" w:rsidRPr="003B4169" w:rsidRDefault="00710E09" w:rsidP="00710E09">
            <w:pPr>
              <w:rPr>
                <w:lang w:val="en-US"/>
              </w:rPr>
            </w:pPr>
          </w:p>
          <w:p w:rsidR="00422D57" w:rsidRPr="003B4169" w:rsidRDefault="00710E09" w:rsidP="00710E09">
            <w:pPr>
              <w:rPr>
                <w:lang w:val="en-US"/>
              </w:rPr>
            </w:pPr>
            <w:r w:rsidRPr="003B4169">
              <w:rPr>
                <w:lang w:val="en-US"/>
              </w:rPr>
              <w:t>Pursuant to Article 15 (paragraph 15.2) of Law no. 02 / L-51 on Publishing Activities and the Book (Official Gazette No. 08/01, January 2007), Article 8 (sub-paragraph 1.4) of Regulation No. 02/2011 on the Areas of Administrative Responsibility of the Office of the P</w:t>
            </w:r>
            <w:r w:rsidR="002C18B3" w:rsidRPr="003B4169">
              <w:rPr>
                <w:lang w:val="en-US"/>
              </w:rPr>
              <w:t>rime Minister and Ministries, as well as to</w:t>
            </w:r>
            <w:r w:rsidRPr="003B4169">
              <w:rPr>
                <w:lang w:val="en-US"/>
              </w:rPr>
              <w:t xml:space="preserve"> Article 38 (paragraph 6) of the Government's Rules of Procedure, no. 09/2011 (Official Gazette No. 15, 12.09.2011),</w:t>
            </w:r>
          </w:p>
          <w:p w:rsidR="00710E09" w:rsidRPr="003B4169" w:rsidRDefault="00710E09" w:rsidP="00710E09">
            <w:pPr>
              <w:rPr>
                <w:lang w:val="en-US"/>
              </w:rPr>
            </w:pPr>
          </w:p>
          <w:p w:rsidR="00710E09" w:rsidRPr="003B4169" w:rsidRDefault="00710E09" w:rsidP="00710E09">
            <w:pPr>
              <w:rPr>
                <w:lang w:val="en-US"/>
              </w:rPr>
            </w:pPr>
          </w:p>
          <w:p w:rsidR="00710E09" w:rsidRPr="003B4169" w:rsidRDefault="00710E09" w:rsidP="00710E09">
            <w:pPr>
              <w:rPr>
                <w:lang w:val="en-US"/>
              </w:rPr>
            </w:pPr>
            <w:r w:rsidRPr="003B4169">
              <w:rPr>
                <w:lang w:val="en-US"/>
              </w:rPr>
              <w:t>Issues:</w:t>
            </w:r>
          </w:p>
          <w:p w:rsidR="00710E09" w:rsidRDefault="00710E09" w:rsidP="00710E09">
            <w:pPr>
              <w:rPr>
                <w:b/>
                <w:lang w:val="en-US"/>
              </w:rPr>
            </w:pPr>
          </w:p>
          <w:p w:rsidR="004D53F4" w:rsidRPr="003B4169" w:rsidRDefault="004D53F4" w:rsidP="00710E09">
            <w:pPr>
              <w:rPr>
                <w:b/>
                <w:lang w:val="en-US"/>
              </w:rPr>
            </w:pPr>
          </w:p>
          <w:p w:rsidR="004D53F4" w:rsidRDefault="00710E09" w:rsidP="003B4169">
            <w:pPr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t>REGULATION (MCYS) NO. -- / 2017 ON AMENDING AND SUPPLEMENTING THE REGULATION NO. 06/2015 ON THE NATIONAL PRIZE ON LIFE’S WORK "AZEM SHKRELI" AND OTHER ANNUAL PRIZES FOR LITERATURE</w:t>
            </w:r>
          </w:p>
          <w:p w:rsidR="004D53F4" w:rsidRDefault="004D53F4" w:rsidP="003B4169">
            <w:pPr>
              <w:rPr>
                <w:b/>
                <w:lang w:val="en-US"/>
              </w:rPr>
            </w:pPr>
          </w:p>
          <w:p w:rsidR="004D53F4" w:rsidRPr="003B4169" w:rsidRDefault="004D53F4" w:rsidP="003B4169">
            <w:pPr>
              <w:rPr>
                <w:b/>
                <w:lang w:val="en-US"/>
              </w:rPr>
            </w:pPr>
          </w:p>
          <w:p w:rsidR="00710E09" w:rsidRPr="003B4169" w:rsidRDefault="00710E09" w:rsidP="00710E09">
            <w:pPr>
              <w:jc w:val="center"/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t>Article 1</w:t>
            </w:r>
          </w:p>
          <w:p w:rsidR="00710E09" w:rsidRPr="003B4169" w:rsidRDefault="00710E09" w:rsidP="00710E09">
            <w:pPr>
              <w:jc w:val="center"/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t>Purpose</w:t>
            </w:r>
          </w:p>
          <w:p w:rsidR="00710E09" w:rsidRPr="003B4169" w:rsidRDefault="00710E09" w:rsidP="00710E09">
            <w:pPr>
              <w:rPr>
                <w:lang w:val="en-US"/>
              </w:rPr>
            </w:pPr>
          </w:p>
          <w:p w:rsidR="002C18B3" w:rsidRPr="003B4169" w:rsidRDefault="002C18B3" w:rsidP="002C18B3">
            <w:pPr>
              <w:rPr>
                <w:lang w:val="en-US"/>
              </w:rPr>
            </w:pPr>
            <w:r w:rsidRPr="003B4169">
              <w:rPr>
                <w:lang w:val="en-US"/>
              </w:rPr>
              <w:t>This Regulation has amended and supplemented the Regulation N</w:t>
            </w:r>
            <w:r w:rsidR="00710E09" w:rsidRPr="003B4169">
              <w:rPr>
                <w:lang w:val="en-US"/>
              </w:rPr>
              <w:t xml:space="preserve">o. 06/2015 </w:t>
            </w:r>
            <w:r w:rsidRPr="003B4169">
              <w:rPr>
                <w:lang w:val="en-US"/>
              </w:rPr>
              <w:t xml:space="preserve">on </w:t>
            </w:r>
            <w:r w:rsidR="00710E09" w:rsidRPr="003B4169">
              <w:rPr>
                <w:lang w:val="en-US"/>
              </w:rPr>
              <w:t>the National Literary Prize</w:t>
            </w:r>
            <w:r w:rsidRPr="003B4169">
              <w:rPr>
                <w:lang w:val="en-US"/>
              </w:rPr>
              <w:t xml:space="preserve"> on Life’s </w:t>
            </w:r>
            <w:r w:rsidR="00710E09" w:rsidRPr="003B4169">
              <w:rPr>
                <w:lang w:val="en-US"/>
              </w:rPr>
              <w:lastRenderedPageBreak/>
              <w:t>Work "</w:t>
            </w:r>
            <w:proofErr w:type="spellStart"/>
            <w:r w:rsidR="00710E09" w:rsidRPr="003B4169">
              <w:rPr>
                <w:lang w:val="en-US"/>
              </w:rPr>
              <w:t>Azem</w:t>
            </w:r>
            <w:proofErr w:type="spellEnd"/>
            <w:r w:rsidR="00710E09" w:rsidRPr="003B4169">
              <w:rPr>
                <w:lang w:val="en-US"/>
              </w:rPr>
              <w:t xml:space="preserve"> </w:t>
            </w:r>
            <w:proofErr w:type="spellStart"/>
            <w:r w:rsidR="00710E09" w:rsidRPr="003B4169">
              <w:rPr>
                <w:lang w:val="en-US"/>
              </w:rPr>
              <w:t>Shkreli</w:t>
            </w:r>
            <w:proofErr w:type="spellEnd"/>
            <w:r w:rsidR="00710E09" w:rsidRPr="003B4169">
              <w:rPr>
                <w:lang w:val="en-US"/>
              </w:rPr>
              <w:t xml:space="preserve">" and </w:t>
            </w:r>
            <w:r w:rsidRPr="003B4169">
              <w:rPr>
                <w:lang w:val="en-US"/>
              </w:rPr>
              <w:t xml:space="preserve">other </w:t>
            </w:r>
            <w:r w:rsidR="00710E09" w:rsidRPr="003B4169">
              <w:rPr>
                <w:lang w:val="en-US"/>
              </w:rPr>
              <w:t xml:space="preserve">Annual </w:t>
            </w:r>
            <w:r w:rsidRPr="003B4169">
              <w:rPr>
                <w:lang w:val="en-US"/>
              </w:rPr>
              <w:t>Prizes</w:t>
            </w:r>
            <w:r w:rsidR="001C5B78" w:rsidRPr="003B4169">
              <w:rPr>
                <w:lang w:val="en-US"/>
              </w:rPr>
              <w:t xml:space="preserve"> for Literature</w:t>
            </w:r>
            <w:r w:rsidRPr="003B4169">
              <w:rPr>
                <w:lang w:val="en-US"/>
              </w:rPr>
              <w:t>.</w:t>
            </w:r>
            <w:r w:rsidR="001C5B78" w:rsidRPr="003B4169">
              <w:rPr>
                <w:lang w:val="en-US"/>
              </w:rPr>
              <w:t xml:space="preserve"> </w:t>
            </w:r>
          </w:p>
          <w:p w:rsidR="002C18B3" w:rsidRDefault="002C18B3" w:rsidP="00710E09">
            <w:pPr>
              <w:rPr>
                <w:lang w:val="en-US"/>
              </w:rPr>
            </w:pPr>
          </w:p>
          <w:p w:rsidR="00674F6B" w:rsidRPr="003B4169" w:rsidRDefault="00674F6B" w:rsidP="00710E09">
            <w:pPr>
              <w:rPr>
                <w:lang w:val="en-US"/>
              </w:rPr>
            </w:pPr>
          </w:p>
          <w:p w:rsidR="002C18B3" w:rsidRPr="003B4169" w:rsidRDefault="002C18B3" w:rsidP="002C18B3">
            <w:pPr>
              <w:jc w:val="center"/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t>Article 2</w:t>
            </w:r>
          </w:p>
          <w:p w:rsidR="002C18B3" w:rsidRPr="003B4169" w:rsidRDefault="002C18B3" w:rsidP="002C18B3">
            <w:pPr>
              <w:rPr>
                <w:lang w:val="en-US"/>
              </w:rPr>
            </w:pPr>
          </w:p>
          <w:p w:rsidR="002C18B3" w:rsidRDefault="002C18B3" w:rsidP="002C18B3">
            <w:pPr>
              <w:rPr>
                <w:lang w:val="en-US"/>
              </w:rPr>
            </w:pPr>
            <w:r w:rsidRPr="003B4169">
              <w:rPr>
                <w:lang w:val="en-US"/>
              </w:rPr>
              <w:t>Article 9, paragraph 1, is reformulated as follows:</w:t>
            </w:r>
          </w:p>
          <w:p w:rsidR="0073316C" w:rsidRPr="003B4169" w:rsidRDefault="0073316C" w:rsidP="002C18B3">
            <w:pPr>
              <w:rPr>
                <w:lang w:val="en-US"/>
              </w:rPr>
            </w:pPr>
          </w:p>
          <w:p w:rsidR="002C18B3" w:rsidRPr="003B4169" w:rsidRDefault="002C18B3" w:rsidP="002C18B3">
            <w:pPr>
              <w:rPr>
                <w:lang w:val="en-US"/>
              </w:rPr>
            </w:pPr>
          </w:p>
          <w:p w:rsidR="002C18B3" w:rsidRPr="003B4169" w:rsidRDefault="002C18B3" w:rsidP="002C18B3">
            <w:pPr>
              <w:jc w:val="center"/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t>Article 9</w:t>
            </w:r>
          </w:p>
          <w:p w:rsidR="002C18B3" w:rsidRPr="003B4169" w:rsidRDefault="002C18B3" w:rsidP="002C18B3">
            <w:pPr>
              <w:jc w:val="center"/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t>Jury</w:t>
            </w:r>
          </w:p>
          <w:p w:rsidR="002C18B3" w:rsidRPr="003B4169" w:rsidRDefault="002C18B3" w:rsidP="002C18B3">
            <w:pPr>
              <w:jc w:val="center"/>
              <w:rPr>
                <w:lang w:val="en-US"/>
              </w:rPr>
            </w:pPr>
          </w:p>
          <w:p w:rsidR="00D5358B" w:rsidRDefault="002C18B3" w:rsidP="00D5358B">
            <w:pPr>
              <w:rPr>
                <w:lang w:val="en-US"/>
              </w:rPr>
            </w:pPr>
            <w:r w:rsidRPr="003B4169">
              <w:rPr>
                <w:lang w:val="en-US"/>
              </w:rPr>
              <w:t>For the evaluation and prize awarding, the minister shall form a professional jury consisting of 5 members.</w:t>
            </w:r>
          </w:p>
          <w:p w:rsidR="00D5358B" w:rsidRDefault="00D5358B" w:rsidP="00D5358B">
            <w:pPr>
              <w:rPr>
                <w:lang w:val="en-US"/>
              </w:rPr>
            </w:pPr>
          </w:p>
          <w:p w:rsidR="00D5358B" w:rsidRPr="003B4169" w:rsidRDefault="00D5358B" w:rsidP="00D5358B">
            <w:pPr>
              <w:rPr>
                <w:lang w:val="en-US"/>
              </w:rPr>
            </w:pPr>
          </w:p>
          <w:p w:rsidR="002C18B3" w:rsidRPr="003B4169" w:rsidRDefault="002C18B3" w:rsidP="002C18B3">
            <w:pPr>
              <w:jc w:val="center"/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t>Article 3</w:t>
            </w:r>
          </w:p>
          <w:p w:rsidR="002C18B3" w:rsidRPr="003B4169" w:rsidRDefault="002C18B3" w:rsidP="002C18B3">
            <w:pPr>
              <w:jc w:val="center"/>
              <w:rPr>
                <w:b/>
                <w:lang w:val="en-US"/>
              </w:rPr>
            </w:pPr>
            <w:r w:rsidRPr="003B4169">
              <w:rPr>
                <w:b/>
                <w:lang w:val="en-US"/>
              </w:rPr>
              <w:t>Entry into force</w:t>
            </w:r>
          </w:p>
          <w:p w:rsidR="002C18B3" w:rsidRPr="003B4169" w:rsidRDefault="002C18B3" w:rsidP="002C18B3">
            <w:pPr>
              <w:rPr>
                <w:lang w:val="en-US"/>
              </w:rPr>
            </w:pPr>
          </w:p>
          <w:p w:rsidR="002C18B3" w:rsidRPr="003B4169" w:rsidRDefault="002C18B3" w:rsidP="00416F72">
            <w:pPr>
              <w:rPr>
                <w:lang w:val="en-US"/>
              </w:rPr>
            </w:pPr>
            <w:r w:rsidRPr="003B4169">
              <w:rPr>
                <w:lang w:val="en-US"/>
              </w:rPr>
              <w:t>This Regulation shall enter into force 7 days after its signature by the Minister of Culture, Youth and Sports.</w:t>
            </w:r>
          </w:p>
          <w:p w:rsidR="00990E19" w:rsidRDefault="00990E19" w:rsidP="00990E19">
            <w:pPr>
              <w:rPr>
                <w:lang w:val="en-US"/>
              </w:rPr>
            </w:pPr>
          </w:p>
          <w:p w:rsidR="0038053A" w:rsidRDefault="0038053A" w:rsidP="00990E19">
            <w:pPr>
              <w:rPr>
                <w:lang w:val="en-US"/>
              </w:rPr>
            </w:pPr>
          </w:p>
          <w:p w:rsidR="002C18B3" w:rsidRPr="003B4169" w:rsidRDefault="002C18B3" w:rsidP="00416F72">
            <w:pPr>
              <w:jc w:val="right"/>
              <w:rPr>
                <w:lang w:val="en-US"/>
              </w:rPr>
            </w:pPr>
            <w:r w:rsidRPr="003B4169">
              <w:rPr>
                <w:lang w:val="en-US"/>
              </w:rPr>
              <w:t>Kujtim GASHI</w:t>
            </w:r>
          </w:p>
          <w:p w:rsidR="002C18B3" w:rsidRPr="003B4169" w:rsidRDefault="002C18B3" w:rsidP="002C18B3">
            <w:pPr>
              <w:jc w:val="right"/>
              <w:rPr>
                <w:lang w:val="en-US"/>
              </w:rPr>
            </w:pPr>
          </w:p>
          <w:p w:rsidR="002C18B3" w:rsidRPr="003B4169" w:rsidRDefault="002C18B3" w:rsidP="002C18B3">
            <w:pPr>
              <w:jc w:val="right"/>
              <w:rPr>
                <w:lang w:val="en-US"/>
              </w:rPr>
            </w:pPr>
            <w:r w:rsidRPr="003B4169">
              <w:rPr>
                <w:lang w:val="en-US"/>
              </w:rPr>
              <w:t>Minister of Culture, Youth and Sports</w:t>
            </w:r>
          </w:p>
          <w:p w:rsidR="002C18B3" w:rsidRPr="003B4169" w:rsidRDefault="002C18B3" w:rsidP="002C18B3">
            <w:pPr>
              <w:jc w:val="right"/>
              <w:rPr>
                <w:lang w:val="en-US"/>
              </w:rPr>
            </w:pPr>
          </w:p>
          <w:p w:rsidR="002C18B3" w:rsidRPr="003B4169" w:rsidRDefault="002C18B3" w:rsidP="002C18B3">
            <w:pPr>
              <w:jc w:val="right"/>
              <w:rPr>
                <w:lang w:val="en-US"/>
              </w:rPr>
            </w:pPr>
            <w:proofErr w:type="spellStart"/>
            <w:r w:rsidRPr="003B4169">
              <w:rPr>
                <w:lang w:val="en-US"/>
              </w:rPr>
              <w:t>Prishtina</w:t>
            </w:r>
            <w:proofErr w:type="spellEnd"/>
            <w:r w:rsidRPr="003B4169">
              <w:rPr>
                <w:lang w:val="en-US"/>
              </w:rPr>
              <w:t xml:space="preserve">, </w:t>
            </w:r>
          </w:p>
          <w:p w:rsidR="002C18B3" w:rsidRPr="003B4169" w:rsidRDefault="002C18B3" w:rsidP="002C18B3">
            <w:pPr>
              <w:jc w:val="right"/>
            </w:pPr>
          </w:p>
          <w:p w:rsidR="002C18B3" w:rsidRPr="00A22DF6" w:rsidRDefault="002C18B3" w:rsidP="002C18B3">
            <w:pPr>
              <w:jc w:val="right"/>
            </w:pPr>
            <w:r w:rsidRPr="003B4169">
              <w:t>Date:___/___/____</w:t>
            </w:r>
          </w:p>
        </w:tc>
        <w:tc>
          <w:tcPr>
            <w:tcW w:w="4392" w:type="dxa"/>
          </w:tcPr>
          <w:p w:rsidR="00A7373E" w:rsidRPr="00125E77" w:rsidRDefault="00A7373E" w:rsidP="00A7373E">
            <w:pPr>
              <w:rPr>
                <w:b/>
              </w:rPr>
            </w:pPr>
            <w:proofErr w:type="spellStart"/>
            <w:r w:rsidRPr="00125E77">
              <w:rPr>
                <w:b/>
              </w:rPr>
              <w:lastRenderedPageBreak/>
              <w:t>Minist</w:t>
            </w:r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Ministarstva</w:t>
            </w:r>
            <w:proofErr w:type="spellEnd"/>
            <w:r>
              <w:rPr>
                <w:b/>
              </w:rPr>
              <w:t xml:space="preserve"> Kulture, </w:t>
            </w:r>
            <w:proofErr w:type="spellStart"/>
            <w:r>
              <w:rPr>
                <w:b/>
              </w:rPr>
              <w:t>Omladine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Sporta</w:t>
            </w:r>
            <w:proofErr w:type="spellEnd"/>
            <w:r w:rsidRPr="00125E77">
              <w:rPr>
                <w:b/>
              </w:rPr>
              <w:t>,</w:t>
            </w:r>
          </w:p>
          <w:p w:rsidR="00A7373E" w:rsidRPr="00125E77" w:rsidRDefault="00A7373E" w:rsidP="00A7373E"/>
          <w:p w:rsidR="00A7373E" w:rsidRPr="00125E77" w:rsidRDefault="00A7373E" w:rsidP="00A7373E">
            <w:proofErr w:type="spellStart"/>
            <w:r>
              <w:t>Oslanjajući</w:t>
            </w:r>
            <w:proofErr w:type="spellEnd"/>
            <w:r>
              <w:t xml:space="preserve"> se na </w:t>
            </w:r>
            <w:proofErr w:type="spellStart"/>
            <w:r>
              <w:t>član</w:t>
            </w:r>
            <w:proofErr w:type="spellEnd"/>
            <w:r>
              <w:t xml:space="preserve"> </w:t>
            </w:r>
            <w:r w:rsidRPr="00125E77">
              <w:t>15 (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r w:rsidRPr="00125E77">
              <w:t xml:space="preserve">15.2) </w:t>
            </w:r>
            <w:proofErr w:type="spellStart"/>
            <w:r>
              <w:t>Zakona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125E77">
              <w:t>r</w:t>
            </w:r>
            <w:proofErr w:type="spellEnd"/>
            <w:r w:rsidRPr="00125E77">
              <w:t xml:space="preserve">. 02/L -51 </w:t>
            </w:r>
            <w:r>
              <w:t xml:space="preserve">o </w:t>
            </w:r>
            <w:proofErr w:type="spellStart"/>
            <w:r>
              <w:t>Izdavačkoj</w:t>
            </w:r>
            <w:proofErr w:type="spellEnd"/>
            <w:r>
              <w:t xml:space="preserve"> </w:t>
            </w:r>
            <w:proofErr w:type="spellStart"/>
            <w:r>
              <w:t>Delatnosti</w:t>
            </w:r>
            <w:proofErr w:type="spellEnd"/>
            <w:r>
              <w:t xml:space="preserve"> i </w:t>
            </w:r>
            <w:proofErr w:type="spellStart"/>
            <w:r>
              <w:t>Knjizi</w:t>
            </w:r>
            <w:proofErr w:type="spellEnd"/>
            <w:r w:rsidRPr="00125E77">
              <w:t xml:space="preserve"> (</w:t>
            </w:r>
            <w:proofErr w:type="spellStart"/>
            <w:r>
              <w:t>Službene</w:t>
            </w:r>
            <w:proofErr w:type="spellEnd"/>
            <w:r>
              <w:t xml:space="preserve"> </w:t>
            </w:r>
            <w:proofErr w:type="spellStart"/>
            <w:r>
              <w:t>Novine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125E77">
              <w:t>r</w:t>
            </w:r>
            <w:proofErr w:type="spellEnd"/>
            <w:r w:rsidRPr="00125E77">
              <w:t xml:space="preserve">. 08/01, </w:t>
            </w:r>
            <w:proofErr w:type="spellStart"/>
            <w:r w:rsidRPr="00125E77">
              <w:t>jan</w:t>
            </w:r>
            <w:r>
              <w:t>u</w:t>
            </w:r>
            <w:r w:rsidRPr="00125E77">
              <w:t>ar</w:t>
            </w:r>
            <w:proofErr w:type="spellEnd"/>
            <w:r w:rsidRPr="00125E77">
              <w:t xml:space="preserve"> 2007), </w:t>
            </w:r>
            <w:proofErr w:type="spellStart"/>
            <w:r>
              <w:t>član</w:t>
            </w:r>
            <w:proofErr w:type="spellEnd"/>
            <w:r w:rsidRPr="00125E77">
              <w:t xml:space="preserve"> 8 (</w:t>
            </w:r>
            <w:proofErr w:type="spellStart"/>
            <w:r>
              <w:t>pod-stav</w:t>
            </w:r>
            <w:proofErr w:type="spellEnd"/>
            <w:r w:rsidRPr="00125E77">
              <w:t xml:space="preserve"> 1.4) </w:t>
            </w:r>
            <w:proofErr w:type="spellStart"/>
            <w:r>
              <w:t>Pravilnika</w:t>
            </w:r>
            <w:proofErr w:type="spellEnd"/>
            <w:r>
              <w:t xml:space="preserve"> B</w:t>
            </w:r>
            <w:r w:rsidRPr="00125E77">
              <w:t xml:space="preserve">r.02/ 2011 </w:t>
            </w:r>
            <w:r>
              <w:t xml:space="preserve">o </w:t>
            </w:r>
            <w:proofErr w:type="spellStart"/>
            <w:r>
              <w:t>Oblastima</w:t>
            </w:r>
            <w:proofErr w:type="spellEnd"/>
            <w:r>
              <w:t xml:space="preserve"> </w:t>
            </w:r>
            <w:proofErr w:type="spellStart"/>
            <w:r>
              <w:t>Administrativne</w:t>
            </w:r>
            <w:proofErr w:type="spellEnd"/>
            <w:r>
              <w:t xml:space="preserve"> </w:t>
            </w:r>
            <w:proofErr w:type="spellStart"/>
            <w:r>
              <w:t>Odgovornosti</w:t>
            </w:r>
            <w:proofErr w:type="spellEnd"/>
            <w:r>
              <w:t xml:space="preserve"> </w:t>
            </w:r>
            <w:proofErr w:type="spellStart"/>
            <w:r>
              <w:t>Kancelarije</w:t>
            </w:r>
            <w:proofErr w:type="spellEnd"/>
            <w:r>
              <w:t xml:space="preserve"> </w:t>
            </w:r>
            <w:proofErr w:type="spellStart"/>
            <w:r>
              <w:t>Premijera</w:t>
            </w:r>
            <w:proofErr w:type="spellEnd"/>
            <w:r>
              <w:t xml:space="preserve"> i </w:t>
            </w:r>
            <w:proofErr w:type="spellStart"/>
            <w:r>
              <w:t>Ministarstava</w:t>
            </w:r>
            <w:proofErr w:type="spellEnd"/>
            <w:r w:rsidRPr="00125E77"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i </w:t>
            </w:r>
            <w:proofErr w:type="spellStart"/>
            <w:r>
              <w:t>član</w:t>
            </w:r>
            <w:proofErr w:type="spellEnd"/>
            <w:r w:rsidRPr="00125E77">
              <w:t xml:space="preserve"> 38 (</w:t>
            </w:r>
            <w:proofErr w:type="spellStart"/>
            <w:r>
              <w:t>stav</w:t>
            </w:r>
            <w:proofErr w:type="spellEnd"/>
            <w:r w:rsidRPr="00125E77">
              <w:t xml:space="preserve"> 6) </w:t>
            </w:r>
            <w:proofErr w:type="spellStart"/>
            <w:r>
              <w:t>Pravilnika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Vlade</w:t>
            </w:r>
            <w:proofErr w:type="spellEnd"/>
            <w:r w:rsidRPr="00125E77">
              <w:t xml:space="preserve"> </w:t>
            </w:r>
            <w:proofErr w:type="spellStart"/>
            <w:r>
              <w:t>B</w:t>
            </w:r>
            <w:r w:rsidRPr="00125E77">
              <w:t>r</w:t>
            </w:r>
            <w:proofErr w:type="spellEnd"/>
            <w:r w:rsidRPr="00125E77">
              <w:t>. 09/2011 (</w:t>
            </w:r>
            <w:proofErr w:type="spellStart"/>
            <w:r>
              <w:t>Službene</w:t>
            </w:r>
            <w:proofErr w:type="spellEnd"/>
            <w:r>
              <w:t xml:space="preserve"> </w:t>
            </w:r>
            <w:proofErr w:type="spellStart"/>
            <w:r>
              <w:t>Novine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125E77">
              <w:t>r</w:t>
            </w:r>
            <w:proofErr w:type="spellEnd"/>
            <w:r w:rsidRPr="00125E77">
              <w:t xml:space="preserve">. 15, 12.09.2011), </w:t>
            </w:r>
          </w:p>
          <w:p w:rsidR="00A7373E" w:rsidRDefault="00A7373E" w:rsidP="00A7373E"/>
          <w:p w:rsidR="00A133C4" w:rsidRDefault="00A133C4" w:rsidP="00A7373E"/>
          <w:p w:rsidR="00A133C4" w:rsidRDefault="00A133C4" w:rsidP="00A7373E"/>
          <w:p w:rsidR="00A133C4" w:rsidRPr="00125E77" w:rsidRDefault="00A133C4" w:rsidP="00A7373E"/>
          <w:p w:rsidR="00A7373E" w:rsidRPr="00125E77" w:rsidRDefault="00A7373E" w:rsidP="00A7373E">
            <w:proofErr w:type="spellStart"/>
            <w:r>
              <w:t>Iznosi</w:t>
            </w:r>
            <w:proofErr w:type="spellEnd"/>
            <w:r w:rsidRPr="00125E77">
              <w:t xml:space="preserve"> :</w:t>
            </w:r>
          </w:p>
          <w:p w:rsidR="00A7373E" w:rsidRPr="00125E77" w:rsidRDefault="00A7373E" w:rsidP="00A7373E"/>
          <w:p w:rsidR="00A7373E" w:rsidRPr="00125E77" w:rsidRDefault="00A7373E" w:rsidP="00A7373E"/>
          <w:p w:rsidR="00A7373E" w:rsidRPr="00125E77" w:rsidRDefault="00A7373E" w:rsidP="00A7373E">
            <w:pPr>
              <w:rPr>
                <w:b/>
              </w:rPr>
            </w:pPr>
            <w:r>
              <w:rPr>
                <w:b/>
              </w:rPr>
              <w:t>PRAVILNIK</w:t>
            </w:r>
            <w:r w:rsidRPr="00125E77">
              <w:rPr>
                <w:b/>
              </w:rPr>
              <w:t xml:space="preserve"> (MK</w:t>
            </w:r>
            <w:r>
              <w:rPr>
                <w:b/>
              </w:rPr>
              <w:t>O</w:t>
            </w:r>
            <w:r w:rsidRPr="00125E77">
              <w:rPr>
                <w:b/>
              </w:rPr>
              <w:t xml:space="preserve">S) </w:t>
            </w:r>
            <w:r>
              <w:rPr>
                <w:b/>
              </w:rPr>
              <w:t>B</w:t>
            </w:r>
            <w:r w:rsidRPr="00125E77">
              <w:rPr>
                <w:b/>
              </w:rPr>
              <w:t xml:space="preserve">R. --/2017 </w:t>
            </w:r>
            <w:r>
              <w:rPr>
                <w:b/>
                <w:bCs/>
              </w:rPr>
              <w:t xml:space="preserve">ZA IZMENU I DOPUNU PRAVILNIKA </w:t>
            </w:r>
            <w:r w:rsidRPr="00125E77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125E77">
              <w:rPr>
                <w:b/>
              </w:rPr>
              <w:t xml:space="preserve">R.  06/2015 </w:t>
            </w:r>
            <w:r>
              <w:rPr>
                <w:b/>
              </w:rPr>
              <w:t>O NACIONALNOJ KNJIŽEVNOJ NAGRADI ZA ŽIVOTNO DELO</w:t>
            </w:r>
            <w:r w:rsidRPr="00125E77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Pr="00125E77">
              <w:rPr>
                <w:b/>
              </w:rPr>
              <w:t xml:space="preserve">AZEM SHKRELI” </w:t>
            </w:r>
            <w:r>
              <w:rPr>
                <w:b/>
              </w:rPr>
              <w:t>I O GODIŠNJIM NAGRADAMA ZA KNJIŽEVNOST</w:t>
            </w:r>
            <w:r w:rsidRPr="00125E77">
              <w:rPr>
                <w:b/>
              </w:rPr>
              <w:t xml:space="preserve">. </w:t>
            </w:r>
          </w:p>
          <w:p w:rsidR="00A7373E" w:rsidRPr="00125E77" w:rsidRDefault="00A7373E" w:rsidP="00A7373E">
            <w:pPr>
              <w:rPr>
                <w:b/>
                <w:lang w:eastAsia="ja-JP"/>
              </w:rPr>
            </w:pPr>
          </w:p>
          <w:p w:rsidR="00A7373E" w:rsidRDefault="00A7373E" w:rsidP="00A7373E">
            <w:pPr>
              <w:rPr>
                <w:lang w:eastAsia="ja-JP"/>
              </w:rPr>
            </w:pPr>
          </w:p>
          <w:p w:rsidR="00A133C4" w:rsidRPr="00125E77" w:rsidRDefault="00A133C4" w:rsidP="00A7373E">
            <w:pPr>
              <w:rPr>
                <w:lang w:eastAsia="ja-JP"/>
              </w:rPr>
            </w:pPr>
          </w:p>
          <w:p w:rsidR="00A7373E" w:rsidRPr="00125E77" w:rsidRDefault="00A7373E" w:rsidP="00A7373E">
            <w:pPr>
              <w:jc w:val="center"/>
              <w:rPr>
                <w:b/>
                <w:lang w:eastAsia="ja-JP"/>
              </w:rPr>
            </w:pPr>
            <w:proofErr w:type="spellStart"/>
            <w:r>
              <w:rPr>
                <w:b/>
                <w:lang w:eastAsia="ja-JP"/>
              </w:rPr>
              <w:t>Član</w:t>
            </w:r>
            <w:proofErr w:type="spellEnd"/>
            <w:r>
              <w:rPr>
                <w:b/>
                <w:lang w:eastAsia="ja-JP"/>
              </w:rPr>
              <w:t xml:space="preserve"> </w:t>
            </w:r>
            <w:r w:rsidRPr="00125E77">
              <w:rPr>
                <w:b/>
                <w:lang w:eastAsia="ja-JP"/>
              </w:rPr>
              <w:t>1</w:t>
            </w:r>
          </w:p>
          <w:p w:rsidR="00A7373E" w:rsidRPr="00125E77" w:rsidRDefault="00A7373E" w:rsidP="00A7373E">
            <w:pPr>
              <w:jc w:val="center"/>
              <w:rPr>
                <w:b/>
                <w:lang w:eastAsia="ja-JP"/>
              </w:rPr>
            </w:pPr>
            <w:proofErr w:type="spellStart"/>
            <w:r>
              <w:rPr>
                <w:b/>
                <w:lang w:eastAsia="ja-JP"/>
              </w:rPr>
              <w:t>Svrha</w:t>
            </w:r>
            <w:proofErr w:type="spellEnd"/>
          </w:p>
          <w:p w:rsidR="00A7373E" w:rsidRPr="00125E77" w:rsidRDefault="00A7373E" w:rsidP="00A7373E">
            <w:pPr>
              <w:rPr>
                <w:lang w:eastAsia="ja-JP"/>
              </w:rPr>
            </w:pPr>
          </w:p>
          <w:p w:rsidR="00A7373E" w:rsidRPr="00125E77" w:rsidRDefault="00A7373E" w:rsidP="00A7373E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Ovim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Pravilnikom</w:t>
            </w:r>
            <w:proofErr w:type="spellEnd"/>
            <w:r>
              <w:rPr>
                <w:lang w:eastAsia="ja-JP"/>
              </w:rPr>
              <w:t xml:space="preserve"> se </w:t>
            </w:r>
            <w:proofErr w:type="spellStart"/>
            <w:r>
              <w:rPr>
                <w:lang w:eastAsia="ja-JP"/>
              </w:rPr>
              <w:t>izmenjuje</w:t>
            </w:r>
            <w:proofErr w:type="spellEnd"/>
            <w:r>
              <w:rPr>
                <w:lang w:eastAsia="ja-JP"/>
              </w:rPr>
              <w:t xml:space="preserve"> i </w:t>
            </w:r>
            <w:proofErr w:type="spellStart"/>
            <w:r>
              <w:rPr>
                <w:lang w:eastAsia="ja-JP"/>
              </w:rPr>
              <w:t>dopunjuje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Pravilnik</w:t>
            </w:r>
            <w:proofErr w:type="spellEnd"/>
            <w:r w:rsidRPr="00125E77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</w:t>
            </w:r>
            <w:r w:rsidRPr="00125E77">
              <w:t>r</w:t>
            </w:r>
            <w:proofErr w:type="spellEnd"/>
            <w:r w:rsidRPr="00125E77">
              <w:t xml:space="preserve">.  06/2015 </w:t>
            </w:r>
            <w:r>
              <w:t xml:space="preserve">o </w:t>
            </w:r>
            <w:proofErr w:type="spellStart"/>
            <w:r>
              <w:t>Nacionalnoj</w:t>
            </w:r>
            <w:proofErr w:type="spellEnd"/>
            <w:r>
              <w:t xml:space="preserve"> </w:t>
            </w:r>
            <w:proofErr w:type="spellStart"/>
            <w:r>
              <w:t>Književnoj</w:t>
            </w:r>
            <w:proofErr w:type="spellEnd"/>
            <w:r>
              <w:t xml:space="preserve"> </w:t>
            </w:r>
            <w:proofErr w:type="spellStart"/>
            <w:r>
              <w:t>Nagrad</w:t>
            </w:r>
            <w:proofErr w:type="spellEnd"/>
            <w:r>
              <w:t xml:space="preserve"> i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Životno</w:t>
            </w:r>
            <w:proofErr w:type="spellEnd"/>
            <w:r>
              <w:t xml:space="preserve"> </w:t>
            </w:r>
            <w:proofErr w:type="spellStart"/>
            <w:r>
              <w:t>Delo</w:t>
            </w:r>
            <w:proofErr w:type="spellEnd"/>
            <w:r>
              <w:t xml:space="preserve"> “</w:t>
            </w:r>
            <w:proofErr w:type="spellStart"/>
            <w:r w:rsidRPr="00125E77">
              <w:t>Azem</w:t>
            </w:r>
            <w:proofErr w:type="spellEnd"/>
            <w:r w:rsidRPr="00125E77">
              <w:t xml:space="preserve"> Shkreli” </w:t>
            </w:r>
            <w:r>
              <w:t xml:space="preserve">i o </w:t>
            </w:r>
            <w:proofErr w:type="spellStart"/>
            <w:r>
              <w:t>Godišnjim</w:t>
            </w:r>
            <w:proofErr w:type="spellEnd"/>
            <w:r>
              <w:t xml:space="preserve"> </w:t>
            </w:r>
            <w:proofErr w:type="spellStart"/>
            <w:r>
              <w:t>Nagradama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  <w:r w:rsidRPr="00125E77">
              <w:t xml:space="preserve">. </w:t>
            </w:r>
          </w:p>
          <w:p w:rsidR="00A7373E" w:rsidRPr="00125E77" w:rsidRDefault="00A7373E" w:rsidP="00A7373E">
            <w:pPr>
              <w:rPr>
                <w:lang w:eastAsia="ja-JP"/>
              </w:rPr>
            </w:pPr>
          </w:p>
          <w:p w:rsidR="00A7373E" w:rsidRPr="00125E77" w:rsidRDefault="00A7373E" w:rsidP="00A7373E">
            <w:pPr>
              <w:rPr>
                <w:lang w:eastAsia="ja-JP"/>
              </w:rPr>
            </w:pPr>
          </w:p>
          <w:p w:rsidR="00A7373E" w:rsidRPr="00125E77" w:rsidRDefault="00A7373E" w:rsidP="00A7373E">
            <w:pPr>
              <w:jc w:val="center"/>
              <w:rPr>
                <w:b/>
                <w:lang w:eastAsia="ja-JP"/>
              </w:rPr>
            </w:pPr>
            <w:proofErr w:type="spellStart"/>
            <w:r>
              <w:rPr>
                <w:b/>
                <w:lang w:eastAsia="ja-JP"/>
              </w:rPr>
              <w:t>Član</w:t>
            </w:r>
            <w:proofErr w:type="spellEnd"/>
            <w:r w:rsidRPr="00125E77">
              <w:rPr>
                <w:b/>
                <w:lang w:eastAsia="ja-JP"/>
              </w:rPr>
              <w:t xml:space="preserve"> 2</w:t>
            </w:r>
          </w:p>
          <w:p w:rsidR="00A7373E" w:rsidRPr="00125E77" w:rsidRDefault="00A7373E" w:rsidP="00A7373E">
            <w:pPr>
              <w:jc w:val="center"/>
              <w:rPr>
                <w:b/>
                <w:lang w:eastAsia="ja-JP"/>
              </w:rPr>
            </w:pPr>
          </w:p>
          <w:p w:rsidR="00A7373E" w:rsidRDefault="00A7373E" w:rsidP="00A7373E">
            <w:proofErr w:type="spellStart"/>
            <w:r>
              <w:t>Član</w:t>
            </w:r>
            <w:proofErr w:type="spellEnd"/>
            <w:r w:rsidRPr="00125E77">
              <w:t xml:space="preserve"> 9 </w:t>
            </w:r>
            <w:proofErr w:type="spellStart"/>
            <w:r>
              <w:t>stav</w:t>
            </w:r>
            <w:proofErr w:type="spellEnd"/>
            <w:r w:rsidRPr="00125E77">
              <w:t xml:space="preserve"> 1, </w:t>
            </w:r>
            <w:proofErr w:type="spellStart"/>
            <w:r>
              <w:t>reformuliše</w:t>
            </w:r>
            <w:proofErr w:type="spellEnd"/>
            <w:r>
              <w:t xml:space="preserve"> se </w:t>
            </w:r>
            <w:proofErr w:type="spellStart"/>
            <w:r>
              <w:t>kao</w:t>
            </w:r>
            <w:proofErr w:type="spellEnd"/>
            <w:r>
              <w:t xml:space="preserve"> u </w:t>
            </w:r>
            <w:proofErr w:type="spellStart"/>
            <w:r>
              <w:t>nastavku</w:t>
            </w:r>
            <w:proofErr w:type="spellEnd"/>
            <w:r w:rsidRPr="00125E77">
              <w:t>:</w:t>
            </w:r>
          </w:p>
          <w:p w:rsidR="00A133C4" w:rsidRDefault="00A133C4" w:rsidP="00A7373E"/>
          <w:p w:rsidR="00A133C4" w:rsidRPr="00125E77" w:rsidRDefault="00A133C4" w:rsidP="00A7373E"/>
          <w:p w:rsidR="00A7373E" w:rsidRPr="00A133C4" w:rsidRDefault="00A7373E" w:rsidP="00A7373E">
            <w:pPr>
              <w:jc w:val="center"/>
              <w:rPr>
                <w:b/>
              </w:rPr>
            </w:pPr>
            <w:proofErr w:type="spellStart"/>
            <w:r w:rsidRPr="00A133C4">
              <w:rPr>
                <w:b/>
                <w:lang w:eastAsia="ja-JP"/>
              </w:rPr>
              <w:t>Član</w:t>
            </w:r>
            <w:proofErr w:type="spellEnd"/>
            <w:r w:rsidRPr="00A133C4">
              <w:rPr>
                <w:b/>
              </w:rPr>
              <w:t xml:space="preserve"> 9</w:t>
            </w:r>
          </w:p>
          <w:p w:rsidR="00A7373E" w:rsidRDefault="00A7373E" w:rsidP="00A7373E">
            <w:pPr>
              <w:jc w:val="center"/>
              <w:rPr>
                <w:b/>
              </w:rPr>
            </w:pPr>
            <w:proofErr w:type="spellStart"/>
            <w:r w:rsidRPr="00A133C4">
              <w:rPr>
                <w:b/>
              </w:rPr>
              <w:t>Žiri</w:t>
            </w:r>
            <w:proofErr w:type="spellEnd"/>
          </w:p>
          <w:p w:rsidR="00A133C4" w:rsidRPr="00A133C4" w:rsidRDefault="00A133C4" w:rsidP="00A7373E">
            <w:pPr>
              <w:jc w:val="center"/>
              <w:rPr>
                <w:b/>
              </w:rPr>
            </w:pPr>
          </w:p>
          <w:p w:rsidR="00A7373E" w:rsidRPr="00125E77" w:rsidRDefault="00A7373E" w:rsidP="00A7373E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procenjivanje</w:t>
            </w:r>
            <w:proofErr w:type="spellEnd"/>
            <w:r>
              <w:t xml:space="preserve"> i </w:t>
            </w:r>
            <w:proofErr w:type="spellStart"/>
            <w:r>
              <w:t>dodelu</w:t>
            </w:r>
            <w:proofErr w:type="spellEnd"/>
            <w:r>
              <w:t xml:space="preserve"> </w:t>
            </w:r>
            <w:proofErr w:type="spellStart"/>
            <w:r>
              <w:t>nagrada</w:t>
            </w:r>
            <w:proofErr w:type="spellEnd"/>
            <w:r>
              <w:t xml:space="preserve"> </w:t>
            </w:r>
            <w:proofErr w:type="spellStart"/>
            <w:r>
              <w:t>ministar</w:t>
            </w:r>
            <w:proofErr w:type="spellEnd"/>
            <w:r>
              <w:t xml:space="preserve"> </w:t>
            </w:r>
            <w:proofErr w:type="spellStart"/>
            <w:r>
              <w:t>formira</w:t>
            </w:r>
            <w:proofErr w:type="spellEnd"/>
            <w:r>
              <w:t xml:space="preserve"> </w:t>
            </w:r>
            <w:proofErr w:type="spellStart"/>
            <w:r>
              <w:t>profesionalni</w:t>
            </w:r>
            <w:proofErr w:type="spellEnd"/>
            <w:r>
              <w:t xml:space="preserve"> </w:t>
            </w:r>
            <w:proofErr w:type="spellStart"/>
            <w:r>
              <w:t>žiri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5 </w:t>
            </w:r>
            <w:proofErr w:type="spellStart"/>
            <w:r>
              <w:t>članova</w:t>
            </w:r>
            <w:proofErr w:type="spellEnd"/>
            <w:r w:rsidRPr="00125E77">
              <w:t>.</w:t>
            </w:r>
          </w:p>
          <w:p w:rsidR="00A7373E" w:rsidRDefault="00A7373E" w:rsidP="00A7373E"/>
          <w:p w:rsidR="00A133C4" w:rsidRDefault="00A133C4" w:rsidP="00A7373E"/>
          <w:p w:rsidR="00A133C4" w:rsidRPr="00125E77" w:rsidRDefault="00A133C4" w:rsidP="00A7373E"/>
          <w:p w:rsidR="00A7373E" w:rsidRDefault="00A7373E" w:rsidP="00A7373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eastAsia="ja-JP"/>
              </w:rPr>
              <w:t>Član</w:t>
            </w:r>
            <w:proofErr w:type="spellEnd"/>
            <w:r>
              <w:rPr>
                <w:b/>
              </w:rPr>
              <w:t xml:space="preserve"> 3</w:t>
            </w:r>
          </w:p>
          <w:p w:rsidR="00A7373E" w:rsidRPr="00125E77" w:rsidRDefault="00A7373E" w:rsidP="00A737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Ulazak</w:t>
            </w:r>
            <w:proofErr w:type="spellEnd"/>
            <w:r>
              <w:rPr>
                <w:b/>
              </w:rPr>
              <w:t xml:space="preserve"> na </w:t>
            </w:r>
            <w:proofErr w:type="spellStart"/>
            <w:r>
              <w:rPr>
                <w:b/>
              </w:rPr>
              <w:t>snazi</w:t>
            </w:r>
            <w:proofErr w:type="spellEnd"/>
          </w:p>
          <w:p w:rsidR="00A7373E" w:rsidRPr="00125E77" w:rsidRDefault="00A7373E" w:rsidP="00A7373E">
            <w:pPr>
              <w:jc w:val="center"/>
              <w:rPr>
                <w:b/>
              </w:rPr>
            </w:pPr>
          </w:p>
          <w:p w:rsidR="00A7373E" w:rsidRPr="00125E77" w:rsidRDefault="00A7373E" w:rsidP="00A7373E"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Pravilnik</w:t>
            </w:r>
            <w:proofErr w:type="spellEnd"/>
            <w:r>
              <w:t xml:space="preserve"> ultazi na </w:t>
            </w:r>
            <w:proofErr w:type="spellStart"/>
            <w:r>
              <w:t>snazi</w:t>
            </w:r>
            <w:proofErr w:type="spellEnd"/>
            <w:r w:rsidRPr="00125E77">
              <w:t xml:space="preserve"> </w:t>
            </w:r>
            <w:r>
              <w:t xml:space="preserve">7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potpisivanja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Ministra Kulture, </w:t>
            </w:r>
            <w:proofErr w:type="spellStart"/>
            <w:r>
              <w:t>Omladine</w:t>
            </w:r>
            <w:proofErr w:type="spellEnd"/>
            <w:r>
              <w:t xml:space="preserve"> i </w:t>
            </w:r>
            <w:proofErr w:type="spellStart"/>
            <w:r>
              <w:t>Sporta</w:t>
            </w:r>
            <w:proofErr w:type="spellEnd"/>
            <w:r w:rsidRPr="00125E77">
              <w:t xml:space="preserve">. </w:t>
            </w:r>
          </w:p>
          <w:p w:rsidR="00A7373E" w:rsidRPr="00125E77" w:rsidRDefault="00A7373E" w:rsidP="00A7373E"/>
          <w:p w:rsidR="002F7DF8" w:rsidRDefault="002F7DF8" w:rsidP="00A7373E">
            <w:pPr>
              <w:jc w:val="right"/>
            </w:pPr>
          </w:p>
          <w:p w:rsidR="00A7373E" w:rsidRPr="00125E77" w:rsidRDefault="00A7373E" w:rsidP="00A7373E">
            <w:pPr>
              <w:jc w:val="right"/>
            </w:pPr>
            <w:r w:rsidRPr="00125E77">
              <w:t>Kujtim GASHI</w:t>
            </w:r>
          </w:p>
          <w:p w:rsidR="00A7373E" w:rsidRPr="00125E77" w:rsidRDefault="00A7373E" w:rsidP="002F7DF8"/>
          <w:p w:rsidR="00A7373E" w:rsidRPr="00125E77" w:rsidRDefault="00A7373E" w:rsidP="00A7373E">
            <w:pPr>
              <w:jc w:val="right"/>
            </w:pPr>
            <w:proofErr w:type="spellStart"/>
            <w:r w:rsidRPr="00125E77">
              <w:t>Minist</w:t>
            </w:r>
            <w:r>
              <w:t>ar</w:t>
            </w:r>
            <w:proofErr w:type="spellEnd"/>
            <w:r>
              <w:t xml:space="preserve">  Kulture</w:t>
            </w:r>
            <w:r w:rsidRPr="00125E77">
              <w:t xml:space="preserve">, </w:t>
            </w:r>
            <w:proofErr w:type="spellStart"/>
            <w:r>
              <w:t>Omladine</w:t>
            </w:r>
            <w:proofErr w:type="spellEnd"/>
            <w:r>
              <w:t xml:space="preserve"> i </w:t>
            </w:r>
            <w:proofErr w:type="spellStart"/>
            <w:r>
              <w:t>Sporta</w:t>
            </w:r>
            <w:proofErr w:type="spellEnd"/>
            <w:r w:rsidRPr="00125E77">
              <w:t xml:space="preserve"> </w:t>
            </w:r>
          </w:p>
          <w:p w:rsidR="00A7373E" w:rsidRPr="00125E77" w:rsidRDefault="00A7373E" w:rsidP="00A7373E">
            <w:pPr>
              <w:jc w:val="right"/>
            </w:pPr>
          </w:p>
          <w:p w:rsidR="00A7373E" w:rsidRPr="00125E77" w:rsidRDefault="00A7373E" w:rsidP="00A7373E">
            <w:pPr>
              <w:jc w:val="right"/>
            </w:pPr>
            <w:proofErr w:type="spellStart"/>
            <w:r w:rsidRPr="00125E77">
              <w:t>Pri</w:t>
            </w:r>
            <w:r>
              <w:t>š</w:t>
            </w:r>
            <w:r w:rsidRPr="00125E77">
              <w:t>tin</w:t>
            </w:r>
            <w:r>
              <w:t>a</w:t>
            </w:r>
            <w:proofErr w:type="spellEnd"/>
            <w:r w:rsidRPr="00125E77">
              <w:t xml:space="preserve">, </w:t>
            </w:r>
          </w:p>
          <w:p w:rsidR="00A7373E" w:rsidRPr="00125E77" w:rsidRDefault="00A7373E" w:rsidP="00A7373E">
            <w:pPr>
              <w:jc w:val="right"/>
            </w:pPr>
          </w:p>
          <w:p w:rsidR="00146974" w:rsidRPr="00B92127" w:rsidRDefault="00A7373E" w:rsidP="00A7373E">
            <w:pPr>
              <w:jc w:val="right"/>
            </w:pPr>
            <w:proofErr w:type="spellStart"/>
            <w:r w:rsidRPr="00125E77">
              <w:t>Dat</w:t>
            </w:r>
            <w:r>
              <w:t>um</w:t>
            </w:r>
            <w:proofErr w:type="spellEnd"/>
            <w:r w:rsidRPr="00125E77">
              <w:t>:___/___/____</w:t>
            </w:r>
          </w:p>
        </w:tc>
      </w:tr>
    </w:tbl>
    <w:p w:rsidR="00422D57" w:rsidRPr="00126143" w:rsidRDefault="00422D57" w:rsidP="007D72CC"/>
    <w:sectPr w:rsidR="00422D57" w:rsidRPr="00126143" w:rsidSect="00250E8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3"/>
    <w:multiLevelType w:val="multilevel"/>
    <w:tmpl w:val="BDE47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F40CFE"/>
    <w:multiLevelType w:val="hybridMultilevel"/>
    <w:tmpl w:val="9ACE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5C3"/>
    <w:multiLevelType w:val="hybridMultilevel"/>
    <w:tmpl w:val="9BF8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7FB"/>
    <w:multiLevelType w:val="hybridMultilevel"/>
    <w:tmpl w:val="E104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6413"/>
    <w:multiLevelType w:val="multilevel"/>
    <w:tmpl w:val="7D7A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A900B6"/>
    <w:multiLevelType w:val="hybridMultilevel"/>
    <w:tmpl w:val="3968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A5092"/>
    <w:multiLevelType w:val="hybridMultilevel"/>
    <w:tmpl w:val="DFB0EBD2"/>
    <w:lvl w:ilvl="0" w:tplc="65E0A6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78F5"/>
    <w:multiLevelType w:val="hybridMultilevel"/>
    <w:tmpl w:val="3EB2A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D252D"/>
    <w:multiLevelType w:val="hybridMultilevel"/>
    <w:tmpl w:val="F97A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C3A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5273EE"/>
    <w:multiLevelType w:val="hybridMultilevel"/>
    <w:tmpl w:val="79A4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9743E"/>
    <w:multiLevelType w:val="hybridMultilevel"/>
    <w:tmpl w:val="E31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6238"/>
    <w:multiLevelType w:val="hybridMultilevel"/>
    <w:tmpl w:val="75AC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0B1A"/>
    <w:multiLevelType w:val="hybridMultilevel"/>
    <w:tmpl w:val="30B273EC"/>
    <w:lvl w:ilvl="0" w:tplc="0E009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6E7110"/>
    <w:multiLevelType w:val="multilevel"/>
    <w:tmpl w:val="A4A25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FA66CF"/>
    <w:multiLevelType w:val="hybridMultilevel"/>
    <w:tmpl w:val="F10C1EDE"/>
    <w:lvl w:ilvl="0" w:tplc="9AD45B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E6CDD"/>
    <w:multiLevelType w:val="multilevel"/>
    <w:tmpl w:val="AE904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F21678"/>
    <w:multiLevelType w:val="hybridMultilevel"/>
    <w:tmpl w:val="75AC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E3004"/>
    <w:multiLevelType w:val="hybridMultilevel"/>
    <w:tmpl w:val="75AC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73988"/>
    <w:multiLevelType w:val="hybridMultilevel"/>
    <w:tmpl w:val="DE68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50418"/>
    <w:multiLevelType w:val="hybridMultilevel"/>
    <w:tmpl w:val="1862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D42F8"/>
    <w:multiLevelType w:val="hybridMultilevel"/>
    <w:tmpl w:val="2650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00D1A"/>
    <w:multiLevelType w:val="multilevel"/>
    <w:tmpl w:val="8ED4D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5"/>
  </w:num>
  <w:num w:numId="14">
    <w:abstractNumId w:val="22"/>
  </w:num>
  <w:num w:numId="15">
    <w:abstractNumId w:val="1"/>
  </w:num>
  <w:num w:numId="16">
    <w:abstractNumId w:val="3"/>
  </w:num>
  <w:num w:numId="17">
    <w:abstractNumId w:val="18"/>
  </w:num>
  <w:num w:numId="18">
    <w:abstractNumId w:val="12"/>
  </w:num>
  <w:num w:numId="19">
    <w:abstractNumId w:val="17"/>
  </w:num>
  <w:num w:numId="20">
    <w:abstractNumId w:val="10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7"/>
    <w:rsid w:val="000010DB"/>
    <w:rsid w:val="0000327E"/>
    <w:rsid w:val="000052B7"/>
    <w:rsid w:val="00005534"/>
    <w:rsid w:val="000056AB"/>
    <w:rsid w:val="00011217"/>
    <w:rsid w:val="00011581"/>
    <w:rsid w:val="000116A1"/>
    <w:rsid w:val="000200B7"/>
    <w:rsid w:val="00023BFB"/>
    <w:rsid w:val="00024E6A"/>
    <w:rsid w:val="000258CF"/>
    <w:rsid w:val="000412F0"/>
    <w:rsid w:val="00044642"/>
    <w:rsid w:val="000452AB"/>
    <w:rsid w:val="00046AC3"/>
    <w:rsid w:val="000500B2"/>
    <w:rsid w:val="0005020E"/>
    <w:rsid w:val="00050D43"/>
    <w:rsid w:val="000531BC"/>
    <w:rsid w:val="00053DFB"/>
    <w:rsid w:val="000574C3"/>
    <w:rsid w:val="000577AE"/>
    <w:rsid w:val="00057E23"/>
    <w:rsid w:val="000601AB"/>
    <w:rsid w:val="00061310"/>
    <w:rsid w:val="00061459"/>
    <w:rsid w:val="00062DE7"/>
    <w:rsid w:val="00066DB9"/>
    <w:rsid w:val="00066F36"/>
    <w:rsid w:val="00071D58"/>
    <w:rsid w:val="000726D6"/>
    <w:rsid w:val="00072AF7"/>
    <w:rsid w:val="00074558"/>
    <w:rsid w:val="00074845"/>
    <w:rsid w:val="00077C20"/>
    <w:rsid w:val="00081021"/>
    <w:rsid w:val="000867DB"/>
    <w:rsid w:val="00094914"/>
    <w:rsid w:val="00094CF1"/>
    <w:rsid w:val="00096E47"/>
    <w:rsid w:val="000A3825"/>
    <w:rsid w:val="000A7194"/>
    <w:rsid w:val="000B018E"/>
    <w:rsid w:val="000B0397"/>
    <w:rsid w:val="000B155A"/>
    <w:rsid w:val="000B37CD"/>
    <w:rsid w:val="000B5220"/>
    <w:rsid w:val="000B5ABE"/>
    <w:rsid w:val="000B601C"/>
    <w:rsid w:val="000C4FA1"/>
    <w:rsid w:val="000D1339"/>
    <w:rsid w:val="000D17B9"/>
    <w:rsid w:val="000D5D19"/>
    <w:rsid w:val="000D65CC"/>
    <w:rsid w:val="000E37FD"/>
    <w:rsid w:val="000E6183"/>
    <w:rsid w:val="000F23BB"/>
    <w:rsid w:val="000F7B33"/>
    <w:rsid w:val="00102337"/>
    <w:rsid w:val="00107F21"/>
    <w:rsid w:val="001112A2"/>
    <w:rsid w:val="0011323E"/>
    <w:rsid w:val="001143FF"/>
    <w:rsid w:val="001146E4"/>
    <w:rsid w:val="001163A3"/>
    <w:rsid w:val="00120EAF"/>
    <w:rsid w:val="00120FA3"/>
    <w:rsid w:val="00121B2D"/>
    <w:rsid w:val="00121D31"/>
    <w:rsid w:val="001226B5"/>
    <w:rsid w:val="001233A6"/>
    <w:rsid w:val="00125E77"/>
    <w:rsid w:val="00126143"/>
    <w:rsid w:val="00126957"/>
    <w:rsid w:val="00127F2C"/>
    <w:rsid w:val="00133E33"/>
    <w:rsid w:val="00134775"/>
    <w:rsid w:val="0013522C"/>
    <w:rsid w:val="00135CAC"/>
    <w:rsid w:val="00135CC1"/>
    <w:rsid w:val="00140D22"/>
    <w:rsid w:val="001411F1"/>
    <w:rsid w:val="00142090"/>
    <w:rsid w:val="00142C2B"/>
    <w:rsid w:val="00146974"/>
    <w:rsid w:val="00146F82"/>
    <w:rsid w:val="00147A51"/>
    <w:rsid w:val="0015039C"/>
    <w:rsid w:val="00151B49"/>
    <w:rsid w:val="001557E7"/>
    <w:rsid w:val="00155B28"/>
    <w:rsid w:val="00156526"/>
    <w:rsid w:val="00171BEE"/>
    <w:rsid w:val="00176AC3"/>
    <w:rsid w:val="00181DAE"/>
    <w:rsid w:val="00184C3B"/>
    <w:rsid w:val="00190428"/>
    <w:rsid w:val="001909EC"/>
    <w:rsid w:val="00191CAC"/>
    <w:rsid w:val="00193E5A"/>
    <w:rsid w:val="001975A3"/>
    <w:rsid w:val="00197912"/>
    <w:rsid w:val="001B1752"/>
    <w:rsid w:val="001B40AC"/>
    <w:rsid w:val="001B71AF"/>
    <w:rsid w:val="001C3193"/>
    <w:rsid w:val="001C5B78"/>
    <w:rsid w:val="001C7D85"/>
    <w:rsid w:val="001D1446"/>
    <w:rsid w:val="001D41D9"/>
    <w:rsid w:val="001D5352"/>
    <w:rsid w:val="001D54C4"/>
    <w:rsid w:val="001D5884"/>
    <w:rsid w:val="001D5EA8"/>
    <w:rsid w:val="001E11AF"/>
    <w:rsid w:val="001E2FFE"/>
    <w:rsid w:val="001E30CB"/>
    <w:rsid w:val="001E74D0"/>
    <w:rsid w:val="001E7D97"/>
    <w:rsid w:val="001F33B4"/>
    <w:rsid w:val="001F389E"/>
    <w:rsid w:val="001F4C47"/>
    <w:rsid w:val="00202C61"/>
    <w:rsid w:val="0020501A"/>
    <w:rsid w:val="00210D28"/>
    <w:rsid w:val="00212180"/>
    <w:rsid w:val="00213480"/>
    <w:rsid w:val="00216A3A"/>
    <w:rsid w:val="00224E14"/>
    <w:rsid w:val="00234016"/>
    <w:rsid w:val="00235A8A"/>
    <w:rsid w:val="00235C6C"/>
    <w:rsid w:val="00240D42"/>
    <w:rsid w:val="00241800"/>
    <w:rsid w:val="00241C84"/>
    <w:rsid w:val="002456AD"/>
    <w:rsid w:val="00246599"/>
    <w:rsid w:val="00247550"/>
    <w:rsid w:val="00250E8D"/>
    <w:rsid w:val="00251DF4"/>
    <w:rsid w:val="002533D1"/>
    <w:rsid w:val="00256F7B"/>
    <w:rsid w:val="00261B8E"/>
    <w:rsid w:val="0026661C"/>
    <w:rsid w:val="002668D7"/>
    <w:rsid w:val="00271E96"/>
    <w:rsid w:val="00276AFE"/>
    <w:rsid w:val="00285EDE"/>
    <w:rsid w:val="00286ED3"/>
    <w:rsid w:val="00287FEC"/>
    <w:rsid w:val="00290D5F"/>
    <w:rsid w:val="00291B10"/>
    <w:rsid w:val="0029536B"/>
    <w:rsid w:val="002A7F28"/>
    <w:rsid w:val="002B13CC"/>
    <w:rsid w:val="002B7EB9"/>
    <w:rsid w:val="002C142C"/>
    <w:rsid w:val="002C18B3"/>
    <w:rsid w:val="002C2148"/>
    <w:rsid w:val="002C4529"/>
    <w:rsid w:val="002C45AD"/>
    <w:rsid w:val="002D0757"/>
    <w:rsid w:val="002D5F42"/>
    <w:rsid w:val="002E14A1"/>
    <w:rsid w:val="002E2A02"/>
    <w:rsid w:val="002E4E7A"/>
    <w:rsid w:val="002E4EF1"/>
    <w:rsid w:val="002F0EAC"/>
    <w:rsid w:val="002F7DF8"/>
    <w:rsid w:val="00302A3C"/>
    <w:rsid w:val="00312098"/>
    <w:rsid w:val="0031647D"/>
    <w:rsid w:val="003168C5"/>
    <w:rsid w:val="00320E93"/>
    <w:rsid w:val="00322EFF"/>
    <w:rsid w:val="00326561"/>
    <w:rsid w:val="00326EA9"/>
    <w:rsid w:val="00331347"/>
    <w:rsid w:val="003327E2"/>
    <w:rsid w:val="003419D3"/>
    <w:rsid w:val="003438EA"/>
    <w:rsid w:val="00343E03"/>
    <w:rsid w:val="00344514"/>
    <w:rsid w:val="003504FA"/>
    <w:rsid w:val="003528BE"/>
    <w:rsid w:val="00352BFD"/>
    <w:rsid w:val="0036208A"/>
    <w:rsid w:val="00362979"/>
    <w:rsid w:val="00363A22"/>
    <w:rsid w:val="003664C1"/>
    <w:rsid w:val="003665C2"/>
    <w:rsid w:val="00367489"/>
    <w:rsid w:val="00372DCC"/>
    <w:rsid w:val="00375F7B"/>
    <w:rsid w:val="0038053A"/>
    <w:rsid w:val="00383AE6"/>
    <w:rsid w:val="0038444D"/>
    <w:rsid w:val="0038450A"/>
    <w:rsid w:val="00385135"/>
    <w:rsid w:val="003911B9"/>
    <w:rsid w:val="003A3D88"/>
    <w:rsid w:val="003A56C6"/>
    <w:rsid w:val="003B1801"/>
    <w:rsid w:val="003B1C5A"/>
    <w:rsid w:val="003B2F70"/>
    <w:rsid w:val="003B4169"/>
    <w:rsid w:val="003B553C"/>
    <w:rsid w:val="003B62DE"/>
    <w:rsid w:val="003C0324"/>
    <w:rsid w:val="003C105D"/>
    <w:rsid w:val="003C1D68"/>
    <w:rsid w:val="003C3B4A"/>
    <w:rsid w:val="003C6255"/>
    <w:rsid w:val="003C715A"/>
    <w:rsid w:val="003D5E03"/>
    <w:rsid w:val="003E1023"/>
    <w:rsid w:val="003E5552"/>
    <w:rsid w:val="003E6E29"/>
    <w:rsid w:val="003F2079"/>
    <w:rsid w:val="003F258D"/>
    <w:rsid w:val="003F3995"/>
    <w:rsid w:val="003F4635"/>
    <w:rsid w:val="003F5EE6"/>
    <w:rsid w:val="003F6357"/>
    <w:rsid w:val="003F7102"/>
    <w:rsid w:val="00400044"/>
    <w:rsid w:val="00401EDB"/>
    <w:rsid w:val="00402B4B"/>
    <w:rsid w:val="00402B5A"/>
    <w:rsid w:val="00405693"/>
    <w:rsid w:val="0040655E"/>
    <w:rsid w:val="004078F4"/>
    <w:rsid w:val="004079C1"/>
    <w:rsid w:val="00415004"/>
    <w:rsid w:val="00416010"/>
    <w:rsid w:val="004165A6"/>
    <w:rsid w:val="00416738"/>
    <w:rsid w:val="00416ABA"/>
    <w:rsid w:val="00416F72"/>
    <w:rsid w:val="00417578"/>
    <w:rsid w:val="00421482"/>
    <w:rsid w:val="00421AA2"/>
    <w:rsid w:val="00422D57"/>
    <w:rsid w:val="00423808"/>
    <w:rsid w:val="0042502C"/>
    <w:rsid w:val="00425A33"/>
    <w:rsid w:val="00431335"/>
    <w:rsid w:val="00431F82"/>
    <w:rsid w:val="00436C44"/>
    <w:rsid w:val="004373F3"/>
    <w:rsid w:val="00437636"/>
    <w:rsid w:val="00440D27"/>
    <w:rsid w:val="0044312E"/>
    <w:rsid w:val="004432EE"/>
    <w:rsid w:val="00445041"/>
    <w:rsid w:val="0044522F"/>
    <w:rsid w:val="00450EB6"/>
    <w:rsid w:val="0045114C"/>
    <w:rsid w:val="004536DD"/>
    <w:rsid w:val="00461F92"/>
    <w:rsid w:val="0046370D"/>
    <w:rsid w:val="004654B3"/>
    <w:rsid w:val="004654D3"/>
    <w:rsid w:val="00465789"/>
    <w:rsid w:val="0046612B"/>
    <w:rsid w:val="00466B04"/>
    <w:rsid w:val="004700F3"/>
    <w:rsid w:val="00472389"/>
    <w:rsid w:val="004723FA"/>
    <w:rsid w:val="0047680D"/>
    <w:rsid w:val="00483C0C"/>
    <w:rsid w:val="00484797"/>
    <w:rsid w:val="00485DDF"/>
    <w:rsid w:val="004870F3"/>
    <w:rsid w:val="00490F7B"/>
    <w:rsid w:val="004943A5"/>
    <w:rsid w:val="0049530A"/>
    <w:rsid w:val="00496075"/>
    <w:rsid w:val="004966BE"/>
    <w:rsid w:val="004A04A1"/>
    <w:rsid w:val="004A1DCF"/>
    <w:rsid w:val="004B20B7"/>
    <w:rsid w:val="004C15A1"/>
    <w:rsid w:val="004C28E8"/>
    <w:rsid w:val="004C2ADB"/>
    <w:rsid w:val="004D3AFA"/>
    <w:rsid w:val="004D4AEB"/>
    <w:rsid w:val="004D53F4"/>
    <w:rsid w:val="004E480C"/>
    <w:rsid w:val="004E5993"/>
    <w:rsid w:val="004E65BA"/>
    <w:rsid w:val="004F1600"/>
    <w:rsid w:val="004F695E"/>
    <w:rsid w:val="00501E8F"/>
    <w:rsid w:val="0050252D"/>
    <w:rsid w:val="00503791"/>
    <w:rsid w:val="0050456E"/>
    <w:rsid w:val="00504CDF"/>
    <w:rsid w:val="00505F6C"/>
    <w:rsid w:val="00507C02"/>
    <w:rsid w:val="0051240D"/>
    <w:rsid w:val="005141AC"/>
    <w:rsid w:val="00525071"/>
    <w:rsid w:val="00526EE9"/>
    <w:rsid w:val="00530E53"/>
    <w:rsid w:val="00532599"/>
    <w:rsid w:val="005335AA"/>
    <w:rsid w:val="00533F91"/>
    <w:rsid w:val="0053519B"/>
    <w:rsid w:val="00536665"/>
    <w:rsid w:val="0054185B"/>
    <w:rsid w:val="00542514"/>
    <w:rsid w:val="00543B69"/>
    <w:rsid w:val="005510EA"/>
    <w:rsid w:val="0055286C"/>
    <w:rsid w:val="00554707"/>
    <w:rsid w:val="00555762"/>
    <w:rsid w:val="0055660B"/>
    <w:rsid w:val="0056160C"/>
    <w:rsid w:val="0056312D"/>
    <w:rsid w:val="00564CF1"/>
    <w:rsid w:val="005700C4"/>
    <w:rsid w:val="0057017F"/>
    <w:rsid w:val="00570522"/>
    <w:rsid w:val="00573395"/>
    <w:rsid w:val="0057406D"/>
    <w:rsid w:val="00574DDB"/>
    <w:rsid w:val="00575734"/>
    <w:rsid w:val="00577F80"/>
    <w:rsid w:val="00583558"/>
    <w:rsid w:val="0058641B"/>
    <w:rsid w:val="00594454"/>
    <w:rsid w:val="00597C39"/>
    <w:rsid w:val="005A2D1D"/>
    <w:rsid w:val="005A5C23"/>
    <w:rsid w:val="005A6A06"/>
    <w:rsid w:val="005A73CF"/>
    <w:rsid w:val="005A744D"/>
    <w:rsid w:val="005B310E"/>
    <w:rsid w:val="005B37FE"/>
    <w:rsid w:val="005B64DF"/>
    <w:rsid w:val="005C00C7"/>
    <w:rsid w:val="005C13D3"/>
    <w:rsid w:val="005C2D06"/>
    <w:rsid w:val="005C325F"/>
    <w:rsid w:val="005C468E"/>
    <w:rsid w:val="005C641C"/>
    <w:rsid w:val="005C691C"/>
    <w:rsid w:val="005C7A47"/>
    <w:rsid w:val="005C7DCB"/>
    <w:rsid w:val="005D2211"/>
    <w:rsid w:val="005D5190"/>
    <w:rsid w:val="005D7481"/>
    <w:rsid w:val="005E25A5"/>
    <w:rsid w:val="005F0404"/>
    <w:rsid w:val="005F0662"/>
    <w:rsid w:val="005F2DC9"/>
    <w:rsid w:val="005F3B2B"/>
    <w:rsid w:val="005F6D99"/>
    <w:rsid w:val="00600577"/>
    <w:rsid w:val="00602302"/>
    <w:rsid w:val="00612968"/>
    <w:rsid w:val="00617E82"/>
    <w:rsid w:val="00623000"/>
    <w:rsid w:val="00623ECC"/>
    <w:rsid w:val="00626D2D"/>
    <w:rsid w:val="0062767C"/>
    <w:rsid w:val="00627D05"/>
    <w:rsid w:val="00631EBE"/>
    <w:rsid w:val="00634D82"/>
    <w:rsid w:val="00641B6C"/>
    <w:rsid w:val="006450DA"/>
    <w:rsid w:val="006457DA"/>
    <w:rsid w:val="006460F3"/>
    <w:rsid w:val="006471F6"/>
    <w:rsid w:val="00650552"/>
    <w:rsid w:val="00655F80"/>
    <w:rsid w:val="00657368"/>
    <w:rsid w:val="006618CE"/>
    <w:rsid w:val="00662C48"/>
    <w:rsid w:val="00664BAD"/>
    <w:rsid w:val="00667C04"/>
    <w:rsid w:val="006708B8"/>
    <w:rsid w:val="00670F1C"/>
    <w:rsid w:val="00674F6B"/>
    <w:rsid w:val="00674F86"/>
    <w:rsid w:val="00675486"/>
    <w:rsid w:val="00677233"/>
    <w:rsid w:val="00682334"/>
    <w:rsid w:val="006826C5"/>
    <w:rsid w:val="00682C78"/>
    <w:rsid w:val="00684104"/>
    <w:rsid w:val="00690527"/>
    <w:rsid w:val="0069256B"/>
    <w:rsid w:val="006940C6"/>
    <w:rsid w:val="00694DFA"/>
    <w:rsid w:val="00695B39"/>
    <w:rsid w:val="0069690E"/>
    <w:rsid w:val="006A0B10"/>
    <w:rsid w:val="006A224D"/>
    <w:rsid w:val="006A2D81"/>
    <w:rsid w:val="006A4B15"/>
    <w:rsid w:val="006A5151"/>
    <w:rsid w:val="006B28D9"/>
    <w:rsid w:val="006B5108"/>
    <w:rsid w:val="006B719F"/>
    <w:rsid w:val="006C260D"/>
    <w:rsid w:val="006C5082"/>
    <w:rsid w:val="006C5E5C"/>
    <w:rsid w:val="006D2E25"/>
    <w:rsid w:val="006D3435"/>
    <w:rsid w:val="006D4E8C"/>
    <w:rsid w:val="006E2246"/>
    <w:rsid w:val="006E26D8"/>
    <w:rsid w:val="006E67FF"/>
    <w:rsid w:val="006E694F"/>
    <w:rsid w:val="006E6B73"/>
    <w:rsid w:val="006E7B6D"/>
    <w:rsid w:val="006F41B5"/>
    <w:rsid w:val="006F50E7"/>
    <w:rsid w:val="006F667F"/>
    <w:rsid w:val="006F7A0D"/>
    <w:rsid w:val="00701E54"/>
    <w:rsid w:val="00705352"/>
    <w:rsid w:val="007056D2"/>
    <w:rsid w:val="00705F93"/>
    <w:rsid w:val="007061D1"/>
    <w:rsid w:val="00707FBD"/>
    <w:rsid w:val="00710E09"/>
    <w:rsid w:val="00715AD7"/>
    <w:rsid w:val="00716D67"/>
    <w:rsid w:val="00717D42"/>
    <w:rsid w:val="007206D2"/>
    <w:rsid w:val="00720806"/>
    <w:rsid w:val="00721813"/>
    <w:rsid w:val="007251EE"/>
    <w:rsid w:val="007254C3"/>
    <w:rsid w:val="007273B9"/>
    <w:rsid w:val="0073270B"/>
    <w:rsid w:val="0073316C"/>
    <w:rsid w:val="007339D7"/>
    <w:rsid w:val="00733BEB"/>
    <w:rsid w:val="00742453"/>
    <w:rsid w:val="007458FD"/>
    <w:rsid w:val="00747F32"/>
    <w:rsid w:val="007519B0"/>
    <w:rsid w:val="00751F4E"/>
    <w:rsid w:val="007539DD"/>
    <w:rsid w:val="00757915"/>
    <w:rsid w:val="007606F4"/>
    <w:rsid w:val="0076397F"/>
    <w:rsid w:val="00764C61"/>
    <w:rsid w:val="0076545F"/>
    <w:rsid w:val="00772D2C"/>
    <w:rsid w:val="007759F0"/>
    <w:rsid w:val="007770B5"/>
    <w:rsid w:val="00782E24"/>
    <w:rsid w:val="00783C5C"/>
    <w:rsid w:val="00783FEA"/>
    <w:rsid w:val="00795688"/>
    <w:rsid w:val="00795A33"/>
    <w:rsid w:val="00796368"/>
    <w:rsid w:val="00796FAF"/>
    <w:rsid w:val="007A0184"/>
    <w:rsid w:val="007A5EF4"/>
    <w:rsid w:val="007B16B2"/>
    <w:rsid w:val="007B33DB"/>
    <w:rsid w:val="007B4D17"/>
    <w:rsid w:val="007B4D9F"/>
    <w:rsid w:val="007B6780"/>
    <w:rsid w:val="007C325B"/>
    <w:rsid w:val="007C5BD2"/>
    <w:rsid w:val="007C60C1"/>
    <w:rsid w:val="007C7CA3"/>
    <w:rsid w:val="007D120E"/>
    <w:rsid w:val="007D1352"/>
    <w:rsid w:val="007D43B7"/>
    <w:rsid w:val="007D65D6"/>
    <w:rsid w:val="007D72CC"/>
    <w:rsid w:val="007E6574"/>
    <w:rsid w:val="007E7C4F"/>
    <w:rsid w:val="007F1BCB"/>
    <w:rsid w:val="007F27E2"/>
    <w:rsid w:val="007F2EBE"/>
    <w:rsid w:val="00800D70"/>
    <w:rsid w:val="00803B89"/>
    <w:rsid w:val="00804E83"/>
    <w:rsid w:val="00805483"/>
    <w:rsid w:val="00810341"/>
    <w:rsid w:val="0081476B"/>
    <w:rsid w:val="00830FE8"/>
    <w:rsid w:val="00834B3D"/>
    <w:rsid w:val="008359E0"/>
    <w:rsid w:val="00841EEB"/>
    <w:rsid w:val="0084274E"/>
    <w:rsid w:val="0084391E"/>
    <w:rsid w:val="00843C6D"/>
    <w:rsid w:val="008464B9"/>
    <w:rsid w:val="00846D4C"/>
    <w:rsid w:val="008472C0"/>
    <w:rsid w:val="00851128"/>
    <w:rsid w:val="0085441F"/>
    <w:rsid w:val="008549CE"/>
    <w:rsid w:val="00856E0C"/>
    <w:rsid w:val="00862FF0"/>
    <w:rsid w:val="008646D9"/>
    <w:rsid w:val="00867537"/>
    <w:rsid w:val="00867705"/>
    <w:rsid w:val="00873C30"/>
    <w:rsid w:val="008772E0"/>
    <w:rsid w:val="00881ACC"/>
    <w:rsid w:val="00881EC5"/>
    <w:rsid w:val="00886F8C"/>
    <w:rsid w:val="00890626"/>
    <w:rsid w:val="00891AE3"/>
    <w:rsid w:val="00892CF3"/>
    <w:rsid w:val="00892EF6"/>
    <w:rsid w:val="00896B8C"/>
    <w:rsid w:val="008A584A"/>
    <w:rsid w:val="008A7CEA"/>
    <w:rsid w:val="008B1CC5"/>
    <w:rsid w:val="008B214C"/>
    <w:rsid w:val="008B3417"/>
    <w:rsid w:val="008B7C82"/>
    <w:rsid w:val="008C2D04"/>
    <w:rsid w:val="008C5EDF"/>
    <w:rsid w:val="008C5F69"/>
    <w:rsid w:val="008C68D8"/>
    <w:rsid w:val="008C6DE9"/>
    <w:rsid w:val="008D1BE0"/>
    <w:rsid w:val="008D3BE9"/>
    <w:rsid w:val="008D5F4A"/>
    <w:rsid w:val="008D6578"/>
    <w:rsid w:val="008E16C4"/>
    <w:rsid w:val="008E3614"/>
    <w:rsid w:val="008E4EE6"/>
    <w:rsid w:val="008E4F9A"/>
    <w:rsid w:val="008E603E"/>
    <w:rsid w:val="008F5E80"/>
    <w:rsid w:val="0090000B"/>
    <w:rsid w:val="00903D3A"/>
    <w:rsid w:val="00904D01"/>
    <w:rsid w:val="00904D14"/>
    <w:rsid w:val="00905919"/>
    <w:rsid w:val="00905F3F"/>
    <w:rsid w:val="00912AE4"/>
    <w:rsid w:val="00913359"/>
    <w:rsid w:val="00915BA9"/>
    <w:rsid w:val="00916A44"/>
    <w:rsid w:val="00921FDE"/>
    <w:rsid w:val="009221C0"/>
    <w:rsid w:val="009241EA"/>
    <w:rsid w:val="00924EFF"/>
    <w:rsid w:val="00927111"/>
    <w:rsid w:val="00930E33"/>
    <w:rsid w:val="00932711"/>
    <w:rsid w:val="009340CD"/>
    <w:rsid w:val="009348B2"/>
    <w:rsid w:val="00935E4E"/>
    <w:rsid w:val="0093690F"/>
    <w:rsid w:val="00937211"/>
    <w:rsid w:val="00946F9E"/>
    <w:rsid w:val="0094720E"/>
    <w:rsid w:val="00947C72"/>
    <w:rsid w:val="0095033F"/>
    <w:rsid w:val="00955DE5"/>
    <w:rsid w:val="00956295"/>
    <w:rsid w:val="009579E9"/>
    <w:rsid w:val="00960001"/>
    <w:rsid w:val="00961917"/>
    <w:rsid w:val="00961E13"/>
    <w:rsid w:val="00963C9C"/>
    <w:rsid w:val="009670FB"/>
    <w:rsid w:val="00967361"/>
    <w:rsid w:val="00970DD1"/>
    <w:rsid w:val="00972D33"/>
    <w:rsid w:val="00986947"/>
    <w:rsid w:val="00990DB7"/>
    <w:rsid w:val="00990E19"/>
    <w:rsid w:val="0099398A"/>
    <w:rsid w:val="0099405E"/>
    <w:rsid w:val="009941FA"/>
    <w:rsid w:val="00997176"/>
    <w:rsid w:val="009A501F"/>
    <w:rsid w:val="009A50A6"/>
    <w:rsid w:val="009B076F"/>
    <w:rsid w:val="009B1098"/>
    <w:rsid w:val="009B1BC7"/>
    <w:rsid w:val="009B4709"/>
    <w:rsid w:val="009B544A"/>
    <w:rsid w:val="009B5A75"/>
    <w:rsid w:val="009C14F6"/>
    <w:rsid w:val="009C3798"/>
    <w:rsid w:val="009D0EC8"/>
    <w:rsid w:val="009D187A"/>
    <w:rsid w:val="009D1D02"/>
    <w:rsid w:val="009D483E"/>
    <w:rsid w:val="009D6310"/>
    <w:rsid w:val="009D6B8B"/>
    <w:rsid w:val="009D7AE9"/>
    <w:rsid w:val="009E1AE0"/>
    <w:rsid w:val="009E3A14"/>
    <w:rsid w:val="009E4CBC"/>
    <w:rsid w:val="009E5AAB"/>
    <w:rsid w:val="00A00B4C"/>
    <w:rsid w:val="00A03B1C"/>
    <w:rsid w:val="00A047B8"/>
    <w:rsid w:val="00A055C3"/>
    <w:rsid w:val="00A133C4"/>
    <w:rsid w:val="00A1365C"/>
    <w:rsid w:val="00A206C8"/>
    <w:rsid w:val="00A207CA"/>
    <w:rsid w:val="00A22522"/>
    <w:rsid w:val="00A22DF6"/>
    <w:rsid w:val="00A256B1"/>
    <w:rsid w:val="00A26620"/>
    <w:rsid w:val="00A26E45"/>
    <w:rsid w:val="00A2798B"/>
    <w:rsid w:val="00A300BB"/>
    <w:rsid w:val="00A32F22"/>
    <w:rsid w:val="00A33283"/>
    <w:rsid w:val="00A347BC"/>
    <w:rsid w:val="00A34AD1"/>
    <w:rsid w:val="00A40D01"/>
    <w:rsid w:val="00A44254"/>
    <w:rsid w:val="00A508F6"/>
    <w:rsid w:val="00A52BF2"/>
    <w:rsid w:val="00A57611"/>
    <w:rsid w:val="00A66431"/>
    <w:rsid w:val="00A732D5"/>
    <w:rsid w:val="00A7373E"/>
    <w:rsid w:val="00A7447D"/>
    <w:rsid w:val="00A74EFE"/>
    <w:rsid w:val="00A80816"/>
    <w:rsid w:val="00A81AB4"/>
    <w:rsid w:val="00A81BD1"/>
    <w:rsid w:val="00A83B3E"/>
    <w:rsid w:val="00A8478D"/>
    <w:rsid w:val="00A84970"/>
    <w:rsid w:val="00A84A2A"/>
    <w:rsid w:val="00A94D06"/>
    <w:rsid w:val="00A96EF0"/>
    <w:rsid w:val="00AA144E"/>
    <w:rsid w:val="00AA7339"/>
    <w:rsid w:val="00AA746C"/>
    <w:rsid w:val="00AB1DB8"/>
    <w:rsid w:val="00AB1FC5"/>
    <w:rsid w:val="00AB3B92"/>
    <w:rsid w:val="00AC3073"/>
    <w:rsid w:val="00AC3401"/>
    <w:rsid w:val="00AC6277"/>
    <w:rsid w:val="00AD09BF"/>
    <w:rsid w:val="00AE0141"/>
    <w:rsid w:val="00AE040C"/>
    <w:rsid w:val="00AE1DAD"/>
    <w:rsid w:val="00AE209A"/>
    <w:rsid w:val="00AE513D"/>
    <w:rsid w:val="00AF1919"/>
    <w:rsid w:val="00AF2476"/>
    <w:rsid w:val="00AF6A25"/>
    <w:rsid w:val="00AF6D1E"/>
    <w:rsid w:val="00AF7C28"/>
    <w:rsid w:val="00B07E20"/>
    <w:rsid w:val="00B1438B"/>
    <w:rsid w:val="00B2276C"/>
    <w:rsid w:val="00B23A36"/>
    <w:rsid w:val="00B23F27"/>
    <w:rsid w:val="00B25136"/>
    <w:rsid w:val="00B33A44"/>
    <w:rsid w:val="00B40F90"/>
    <w:rsid w:val="00B44F44"/>
    <w:rsid w:val="00B47F7D"/>
    <w:rsid w:val="00B50278"/>
    <w:rsid w:val="00B5153B"/>
    <w:rsid w:val="00B519B0"/>
    <w:rsid w:val="00B520AF"/>
    <w:rsid w:val="00B56EAA"/>
    <w:rsid w:val="00B6029A"/>
    <w:rsid w:val="00B61444"/>
    <w:rsid w:val="00B710F1"/>
    <w:rsid w:val="00B72258"/>
    <w:rsid w:val="00B8040F"/>
    <w:rsid w:val="00B80BF1"/>
    <w:rsid w:val="00B815F1"/>
    <w:rsid w:val="00B855BB"/>
    <w:rsid w:val="00B87778"/>
    <w:rsid w:val="00B87E43"/>
    <w:rsid w:val="00B9084A"/>
    <w:rsid w:val="00B92127"/>
    <w:rsid w:val="00B92BCA"/>
    <w:rsid w:val="00B93B6B"/>
    <w:rsid w:val="00B9757F"/>
    <w:rsid w:val="00BA15AA"/>
    <w:rsid w:val="00BA1A4A"/>
    <w:rsid w:val="00BA2252"/>
    <w:rsid w:val="00BA6716"/>
    <w:rsid w:val="00BA7808"/>
    <w:rsid w:val="00BB104F"/>
    <w:rsid w:val="00BB2021"/>
    <w:rsid w:val="00BB6341"/>
    <w:rsid w:val="00BB69EB"/>
    <w:rsid w:val="00BC296C"/>
    <w:rsid w:val="00BC3244"/>
    <w:rsid w:val="00BC665F"/>
    <w:rsid w:val="00BD127B"/>
    <w:rsid w:val="00BD3D2A"/>
    <w:rsid w:val="00BD73DB"/>
    <w:rsid w:val="00BE52BE"/>
    <w:rsid w:val="00BE576D"/>
    <w:rsid w:val="00BE6B99"/>
    <w:rsid w:val="00BF104C"/>
    <w:rsid w:val="00C00831"/>
    <w:rsid w:val="00C008ED"/>
    <w:rsid w:val="00C023BB"/>
    <w:rsid w:val="00C057A8"/>
    <w:rsid w:val="00C10CA8"/>
    <w:rsid w:val="00C112C7"/>
    <w:rsid w:val="00C116E5"/>
    <w:rsid w:val="00C1322C"/>
    <w:rsid w:val="00C1391A"/>
    <w:rsid w:val="00C166C3"/>
    <w:rsid w:val="00C20153"/>
    <w:rsid w:val="00C23934"/>
    <w:rsid w:val="00C23EE8"/>
    <w:rsid w:val="00C2514E"/>
    <w:rsid w:val="00C27B47"/>
    <w:rsid w:val="00C30CEA"/>
    <w:rsid w:val="00C30D20"/>
    <w:rsid w:val="00C333AF"/>
    <w:rsid w:val="00C33D16"/>
    <w:rsid w:val="00C35C36"/>
    <w:rsid w:val="00C43571"/>
    <w:rsid w:val="00C44355"/>
    <w:rsid w:val="00C46513"/>
    <w:rsid w:val="00C50093"/>
    <w:rsid w:val="00C508CD"/>
    <w:rsid w:val="00C5138C"/>
    <w:rsid w:val="00C51BF5"/>
    <w:rsid w:val="00C5246D"/>
    <w:rsid w:val="00C529CC"/>
    <w:rsid w:val="00C55CA2"/>
    <w:rsid w:val="00C55E11"/>
    <w:rsid w:val="00C560E3"/>
    <w:rsid w:val="00C61961"/>
    <w:rsid w:val="00C6509E"/>
    <w:rsid w:val="00C653B6"/>
    <w:rsid w:val="00C6599F"/>
    <w:rsid w:val="00C665B2"/>
    <w:rsid w:val="00C6696B"/>
    <w:rsid w:val="00C71349"/>
    <w:rsid w:val="00C715D7"/>
    <w:rsid w:val="00C71CBE"/>
    <w:rsid w:val="00C73715"/>
    <w:rsid w:val="00C774EC"/>
    <w:rsid w:val="00C77BDB"/>
    <w:rsid w:val="00C804FF"/>
    <w:rsid w:val="00C80910"/>
    <w:rsid w:val="00C80962"/>
    <w:rsid w:val="00C8254C"/>
    <w:rsid w:val="00C900C7"/>
    <w:rsid w:val="00C9154A"/>
    <w:rsid w:val="00C9467B"/>
    <w:rsid w:val="00C95F09"/>
    <w:rsid w:val="00C97AA9"/>
    <w:rsid w:val="00CA7D0A"/>
    <w:rsid w:val="00CB197C"/>
    <w:rsid w:val="00CB5F90"/>
    <w:rsid w:val="00CB66A3"/>
    <w:rsid w:val="00CC08A6"/>
    <w:rsid w:val="00CC14B1"/>
    <w:rsid w:val="00CC48B8"/>
    <w:rsid w:val="00CC6846"/>
    <w:rsid w:val="00CD12ED"/>
    <w:rsid w:val="00CD4C63"/>
    <w:rsid w:val="00CE0F8C"/>
    <w:rsid w:val="00CE520F"/>
    <w:rsid w:val="00CE67BA"/>
    <w:rsid w:val="00CF05EE"/>
    <w:rsid w:val="00CF17BB"/>
    <w:rsid w:val="00CF18E3"/>
    <w:rsid w:val="00D127FF"/>
    <w:rsid w:val="00D1375B"/>
    <w:rsid w:val="00D13878"/>
    <w:rsid w:val="00D146A4"/>
    <w:rsid w:val="00D152E1"/>
    <w:rsid w:val="00D21EF7"/>
    <w:rsid w:val="00D226F9"/>
    <w:rsid w:val="00D26FD7"/>
    <w:rsid w:val="00D2777A"/>
    <w:rsid w:val="00D300A8"/>
    <w:rsid w:val="00D32A5E"/>
    <w:rsid w:val="00D33C51"/>
    <w:rsid w:val="00D40334"/>
    <w:rsid w:val="00D43F88"/>
    <w:rsid w:val="00D45987"/>
    <w:rsid w:val="00D4755D"/>
    <w:rsid w:val="00D47BB0"/>
    <w:rsid w:val="00D524F2"/>
    <w:rsid w:val="00D5358B"/>
    <w:rsid w:val="00D552A8"/>
    <w:rsid w:val="00D57E1E"/>
    <w:rsid w:val="00D57E94"/>
    <w:rsid w:val="00D600C5"/>
    <w:rsid w:val="00D600E7"/>
    <w:rsid w:val="00D64F72"/>
    <w:rsid w:val="00D666B9"/>
    <w:rsid w:val="00D71541"/>
    <w:rsid w:val="00D735A8"/>
    <w:rsid w:val="00D7471B"/>
    <w:rsid w:val="00D75415"/>
    <w:rsid w:val="00D75D96"/>
    <w:rsid w:val="00D81C81"/>
    <w:rsid w:val="00D82D32"/>
    <w:rsid w:val="00D834B4"/>
    <w:rsid w:val="00D8374C"/>
    <w:rsid w:val="00D9076B"/>
    <w:rsid w:val="00D90EF1"/>
    <w:rsid w:val="00D911A1"/>
    <w:rsid w:val="00D918F2"/>
    <w:rsid w:val="00DA104A"/>
    <w:rsid w:val="00DA4F86"/>
    <w:rsid w:val="00DA6B31"/>
    <w:rsid w:val="00DB13DB"/>
    <w:rsid w:val="00DB1B4F"/>
    <w:rsid w:val="00DB5E3A"/>
    <w:rsid w:val="00DB67A0"/>
    <w:rsid w:val="00DC0856"/>
    <w:rsid w:val="00DC188E"/>
    <w:rsid w:val="00DC3BA1"/>
    <w:rsid w:val="00DC641C"/>
    <w:rsid w:val="00DD06EA"/>
    <w:rsid w:val="00DD11CD"/>
    <w:rsid w:val="00DD284A"/>
    <w:rsid w:val="00DD2B0D"/>
    <w:rsid w:val="00DD3E39"/>
    <w:rsid w:val="00DD747B"/>
    <w:rsid w:val="00DE190C"/>
    <w:rsid w:val="00DE321E"/>
    <w:rsid w:val="00DE480B"/>
    <w:rsid w:val="00DE5526"/>
    <w:rsid w:val="00DE5A9A"/>
    <w:rsid w:val="00DE613D"/>
    <w:rsid w:val="00DE7804"/>
    <w:rsid w:val="00DF2E15"/>
    <w:rsid w:val="00DF37A9"/>
    <w:rsid w:val="00DF5157"/>
    <w:rsid w:val="00DF630B"/>
    <w:rsid w:val="00E04DDB"/>
    <w:rsid w:val="00E06DF6"/>
    <w:rsid w:val="00E07398"/>
    <w:rsid w:val="00E1328A"/>
    <w:rsid w:val="00E1492B"/>
    <w:rsid w:val="00E1563E"/>
    <w:rsid w:val="00E15DEF"/>
    <w:rsid w:val="00E2231D"/>
    <w:rsid w:val="00E237B5"/>
    <w:rsid w:val="00E30E93"/>
    <w:rsid w:val="00E32D6D"/>
    <w:rsid w:val="00E34008"/>
    <w:rsid w:val="00E3420B"/>
    <w:rsid w:val="00E35CB1"/>
    <w:rsid w:val="00E364DE"/>
    <w:rsid w:val="00E36DCD"/>
    <w:rsid w:val="00E37302"/>
    <w:rsid w:val="00E43D5A"/>
    <w:rsid w:val="00E50B47"/>
    <w:rsid w:val="00E52C8F"/>
    <w:rsid w:val="00E550F4"/>
    <w:rsid w:val="00E557A3"/>
    <w:rsid w:val="00E55E66"/>
    <w:rsid w:val="00E60756"/>
    <w:rsid w:val="00E6149D"/>
    <w:rsid w:val="00E6186E"/>
    <w:rsid w:val="00E667BC"/>
    <w:rsid w:val="00E67770"/>
    <w:rsid w:val="00E71A1F"/>
    <w:rsid w:val="00E80FF1"/>
    <w:rsid w:val="00E816E8"/>
    <w:rsid w:val="00E85892"/>
    <w:rsid w:val="00E858FF"/>
    <w:rsid w:val="00E86101"/>
    <w:rsid w:val="00E93DFB"/>
    <w:rsid w:val="00E96374"/>
    <w:rsid w:val="00EA45BB"/>
    <w:rsid w:val="00EA6600"/>
    <w:rsid w:val="00EA74CC"/>
    <w:rsid w:val="00EB0016"/>
    <w:rsid w:val="00EB055C"/>
    <w:rsid w:val="00EB46B0"/>
    <w:rsid w:val="00EB49C4"/>
    <w:rsid w:val="00EC014B"/>
    <w:rsid w:val="00EC0E85"/>
    <w:rsid w:val="00EC2B98"/>
    <w:rsid w:val="00EC7732"/>
    <w:rsid w:val="00ED04C0"/>
    <w:rsid w:val="00ED3E16"/>
    <w:rsid w:val="00ED476A"/>
    <w:rsid w:val="00ED7E13"/>
    <w:rsid w:val="00EE0D0F"/>
    <w:rsid w:val="00EE0D53"/>
    <w:rsid w:val="00EE2E1D"/>
    <w:rsid w:val="00EE3351"/>
    <w:rsid w:val="00EE42F7"/>
    <w:rsid w:val="00EE6BA2"/>
    <w:rsid w:val="00F0070E"/>
    <w:rsid w:val="00F00ACB"/>
    <w:rsid w:val="00F01EEC"/>
    <w:rsid w:val="00F06A6F"/>
    <w:rsid w:val="00F10862"/>
    <w:rsid w:val="00F11F3D"/>
    <w:rsid w:val="00F12318"/>
    <w:rsid w:val="00F139EB"/>
    <w:rsid w:val="00F22D1D"/>
    <w:rsid w:val="00F24FB0"/>
    <w:rsid w:val="00F278E7"/>
    <w:rsid w:val="00F27BFC"/>
    <w:rsid w:val="00F31025"/>
    <w:rsid w:val="00F33C1E"/>
    <w:rsid w:val="00F35C08"/>
    <w:rsid w:val="00F402AA"/>
    <w:rsid w:val="00F405CD"/>
    <w:rsid w:val="00F419C7"/>
    <w:rsid w:val="00F41DC5"/>
    <w:rsid w:val="00F44542"/>
    <w:rsid w:val="00F4720C"/>
    <w:rsid w:val="00F51C3B"/>
    <w:rsid w:val="00F576BA"/>
    <w:rsid w:val="00F644A8"/>
    <w:rsid w:val="00F644B4"/>
    <w:rsid w:val="00F64D40"/>
    <w:rsid w:val="00F66FEA"/>
    <w:rsid w:val="00F67913"/>
    <w:rsid w:val="00F70DF1"/>
    <w:rsid w:val="00F742F7"/>
    <w:rsid w:val="00F773E6"/>
    <w:rsid w:val="00F822E3"/>
    <w:rsid w:val="00F8242C"/>
    <w:rsid w:val="00F82F6B"/>
    <w:rsid w:val="00F85FB8"/>
    <w:rsid w:val="00F91024"/>
    <w:rsid w:val="00F93355"/>
    <w:rsid w:val="00F94CC0"/>
    <w:rsid w:val="00FA02A1"/>
    <w:rsid w:val="00FA1CAD"/>
    <w:rsid w:val="00FA2A73"/>
    <w:rsid w:val="00FA2AF8"/>
    <w:rsid w:val="00FA3122"/>
    <w:rsid w:val="00FA6A32"/>
    <w:rsid w:val="00FA718F"/>
    <w:rsid w:val="00FB691C"/>
    <w:rsid w:val="00FB6AC1"/>
    <w:rsid w:val="00FC5344"/>
    <w:rsid w:val="00FD3BF6"/>
    <w:rsid w:val="00FD6D06"/>
    <w:rsid w:val="00FE03FD"/>
    <w:rsid w:val="00FE0A78"/>
    <w:rsid w:val="00FE0F2D"/>
    <w:rsid w:val="00FE18FF"/>
    <w:rsid w:val="00FE35BA"/>
    <w:rsid w:val="00FE4985"/>
    <w:rsid w:val="00FE7028"/>
    <w:rsid w:val="00FE752A"/>
    <w:rsid w:val="00FF3BF9"/>
    <w:rsid w:val="00FF43A8"/>
    <w:rsid w:val="00FF4969"/>
    <w:rsid w:val="00FF5384"/>
    <w:rsid w:val="00FF7689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1CF3E-D019-40C2-9F14-7E53357C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E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99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sq-AL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22D5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BEB"/>
    <w:pPr>
      <w:spacing w:before="100" w:beforeAutospacing="1" w:after="100" w:afterAutospacing="1"/>
    </w:pPr>
  </w:style>
  <w:style w:type="character" w:customStyle="1" w:styleId="longtext1">
    <w:name w:val="long_text1"/>
    <w:basedOn w:val="DefaultParagraphFont"/>
    <w:rsid w:val="00733BEB"/>
    <w:rPr>
      <w:sz w:val="20"/>
      <w:szCs w:val="20"/>
    </w:rPr>
  </w:style>
  <w:style w:type="paragraph" w:customStyle="1" w:styleId="COEHeading3">
    <w:name w:val="COE_Heading3"/>
    <w:basedOn w:val="Normal"/>
    <w:rsid w:val="0057017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7F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67705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E4E7A"/>
  </w:style>
  <w:style w:type="character" w:customStyle="1" w:styleId="atn">
    <w:name w:val="atn"/>
    <w:basedOn w:val="DefaultParagraphFont"/>
    <w:rsid w:val="002E4E7A"/>
  </w:style>
  <w:style w:type="character" w:customStyle="1" w:styleId="shorttext">
    <w:name w:val="short_text"/>
    <w:basedOn w:val="DefaultParagraphFont"/>
    <w:rsid w:val="002E4E7A"/>
  </w:style>
  <w:style w:type="paragraph" w:styleId="BodyText2">
    <w:name w:val="Body Text 2"/>
    <w:basedOn w:val="Normal"/>
    <w:link w:val="BodyText2Char"/>
    <w:uiPriority w:val="99"/>
    <w:unhideWhenUsed/>
    <w:rsid w:val="00484797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84797"/>
    <w:rPr>
      <w:rFonts w:ascii="Times New Roman" w:eastAsia="MS Mincho" w:hAnsi="Times New Roman" w:cs="Times New Roman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B81B-1FD3-4386-993F-768B397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Osman D. Gashi</cp:lastModifiedBy>
  <cp:revision>2</cp:revision>
  <cp:lastPrinted>2017-11-13T14:45:00Z</cp:lastPrinted>
  <dcterms:created xsi:type="dcterms:W3CDTF">2017-11-24T09:40:00Z</dcterms:created>
  <dcterms:modified xsi:type="dcterms:W3CDTF">2017-11-24T09:40:00Z</dcterms:modified>
</cp:coreProperties>
</file>